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D9" w:rsidRDefault="0066336B" w:rsidP="00F604D9">
      <w:r>
        <w:rPr>
          <w:noProof/>
        </w:rPr>
        <w:pict>
          <v:roundrect id="_x0000_s1026" style="position:absolute;margin-left:-44.6pt;margin-top:-37.1pt;width:553.5pt;height:68.25pt;z-index:251658240" arcsize="10923f" fillcolor="#d8d8d8">
            <v:textbox>
              <w:txbxContent>
                <w:p w:rsidR="00F604D9" w:rsidRDefault="00F604D9" w:rsidP="00F604D9">
                  <w:pPr>
                    <w:jc w:val="center"/>
                    <w:rPr>
                      <w:rFonts w:ascii="Tahoma" w:hAnsi="Tahoma" w:cs="Tahoma"/>
                      <w:b/>
                      <w:sz w:val="22"/>
                      <w:szCs w:val="22"/>
                    </w:rPr>
                  </w:pPr>
                </w:p>
                <w:p w:rsidR="00F604D9" w:rsidRPr="00A25EE0" w:rsidRDefault="00F604D9" w:rsidP="00F604D9">
                  <w:pPr>
                    <w:jc w:val="center"/>
                    <w:rPr>
                      <w:rFonts w:ascii="Tahoma" w:hAnsi="Tahoma" w:cs="Tahoma"/>
                      <w:b/>
                      <w:sz w:val="32"/>
                      <w:szCs w:val="32"/>
                    </w:rPr>
                  </w:pPr>
                  <w:r w:rsidRPr="00A25EE0">
                    <w:rPr>
                      <w:rFonts w:ascii="Tahoma" w:hAnsi="Tahoma" w:cs="Tahoma"/>
                      <w:b/>
                      <w:sz w:val="32"/>
                      <w:szCs w:val="32"/>
                    </w:rPr>
                    <w:t>PROCES VERBAL DE</w:t>
                  </w:r>
                  <w:r>
                    <w:rPr>
                      <w:rFonts w:ascii="Tahoma" w:hAnsi="Tahoma" w:cs="Tahoma"/>
                      <w:b/>
                      <w:sz w:val="32"/>
                      <w:szCs w:val="32"/>
                    </w:rPr>
                    <w:t xml:space="preserve"> L’ASSEMBLEE GENERALE CONSTITUTIVE</w:t>
                  </w:r>
                  <w:r w:rsidR="00006B9B">
                    <w:rPr>
                      <w:rFonts w:ascii="Tahoma" w:hAnsi="Tahoma" w:cs="Tahoma"/>
                      <w:b/>
                      <w:sz w:val="32"/>
                      <w:szCs w:val="32"/>
                    </w:rPr>
                    <w:t xml:space="preserve"> DU CLE KOUHOU</w:t>
                  </w:r>
                </w:p>
                <w:p w:rsidR="00F604D9" w:rsidRDefault="00F604D9" w:rsidP="00F604D9"/>
              </w:txbxContent>
            </v:textbox>
          </v:roundrect>
        </w:pict>
      </w:r>
    </w:p>
    <w:p w:rsidR="00F604D9" w:rsidRDefault="00F604D9"/>
    <w:p w:rsidR="00F604D9" w:rsidRDefault="00F604D9" w:rsidP="00F604D9"/>
    <w:p w:rsidR="00F604D9" w:rsidRDefault="00F604D9" w:rsidP="00F604D9">
      <w:pPr>
        <w:jc w:val="both"/>
        <w:rPr>
          <w:rFonts w:ascii="Arial" w:hAnsi="Arial" w:cs="Arial"/>
        </w:rPr>
      </w:pPr>
      <w:r>
        <w:tab/>
      </w:r>
      <w:r>
        <w:rPr>
          <w:rFonts w:ascii="Arial" w:hAnsi="Arial" w:cs="Arial"/>
        </w:rPr>
        <w:t>L’an deux mille treize</w:t>
      </w:r>
      <w:r w:rsidRPr="00A25EE0">
        <w:rPr>
          <w:rFonts w:ascii="Arial" w:hAnsi="Arial" w:cs="Arial"/>
        </w:rPr>
        <w:t xml:space="preserve"> et le </w:t>
      </w:r>
      <w:r>
        <w:rPr>
          <w:rFonts w:ascii="Arial" w:hAnsi="Arial" w:cs="Arial"/>
        </w:rPr>
        <w:t>13 Mars</w:t>
      </w:r>
      <w:r w:rsidRPr="00A25EE0">
        <w:rPr>
          <w:rFonts w:ascii="Arial" w:hAnsi="Arial" w:cs="Arial"/>
        </w:rPr>
        <w:t xml:space="preserve"> s’est tenu </w:t>
      </w:r>
      <w:r>
        <w:rPr>
          <w:rFonts w:ascii="Arial" w:hAnsi="Arial" w:cs="Arial"/>
        </w:rPr>
        <w:t>dans la région des Hauts-Bassins</w:t>
      </w:r>
      <w:r w:rsidRPr="00A25EE0">
        <w:rPr>
          <w:rFonts w:ascii="Arial" w:hAnsi="Arial" w:cs="Arial"/>
        </w:rPr>
        <w:t xml:space="preserve">, province </w:t>
      </w:r>
      <w:r>
        <w:rPr>
          <w:rFonts w:ascii="Arial" w:hAnsi="Arial" w:cs="Arial"/>
        </w:rPr>
        <w:t>du Houet</w:t>
      </w:r>
      <w:r w:rsidRPr="00A25EE0">
        <w:rPr>
          <w:rFonts w:ascii="Arial" w:hAnsi="Arial" w:cs="Arial"/>
        </w:rPr>
        <w:t xml:space="preserve">, </w:t>
      </w:r>
      <w:r>
        <w:rPr>
          <w:rFonts w:ascii="Arial" w:hAnsi="Arial" w:cs="Arial"/>
        </w:rPr>
        <w:t>commune de Satiri</w:t>
      </w:r>
      <w:r w:rsidRPr="00A25EE0">
        <w:rPr>
          <w:rFonts w:ascii="Arial" w:hAnsi="Arial" w:cs="Arial"/>
        </w:rPr>
        <w:t xml:space="preserve">, salle </w:t>
      </w:r>
      <w:r>
        <w:rPr>
          <w:rFonts w:ascii="Arial" w:hAnsi="Arial" w:cs="Arial"/>
        </w:rPr>
        <w:t>de cérémonie</w:t>
      </w:r>
      <w:r w:rsidRPr="00A25EE0">
        <w:rPr>
          <w:rFonts w:ascii="Arial" w:hAnsi="Arial" w:cs="Arial"/>
        </w:rPr>
        <w:t xml:space="preserve"> de </w:t>
      </w:r>
      <w:r>
        <w:rPr>
          <w:rFonts w:ascii="Arial" w:hAnsi="Arial" w:cs="Arial"/>
        </w:rPr>
        <w:t>la mairie de la dite commune</w:t>
      </w:r>
      <w:r w:rsidRPr="00A25EE0">
        <w:rPr>
          <w:rFonts w:ascii="Arial" w:hAnsi="Arial" w:cs="Arial"/>
        </w:rPr>
        <w:t>,</w:t>
      </w:r>
      <w:r>
        <w:rPr>
          <w:rFonts w:ascii="Arial" w:hAnsi="Arial" w:cs="Arial"/>
        </w:rPr>
        <w:t xml:space="preserve"> l’assemblée générale</w:t>
      </w:r>
      <w:r w:rsidRPr="00A25EE0">
        <w:rPr>
          <w:rFonts w:ascii="Arial" w:hAnsi="Arial" w:cs="Arial"/>
        </w:rPr>
        <w:t xml:space="preserve"> c</w:t>
      </w:r>
      <w:r>
        <w:rPr>
          <w:rFonts w:ascii="Arial" w:hAnsi="Arial" w:cs="Arial"/>
        </w:rPr>
        <w:t>onstitutive</w:t>
      </w:r>
      <w:r w:rsidRPr="00A25EE0">
        <w:rPr>
          <w:rFonts w:ascii="Arial" w:hAnsi="Arial" w:cs="Arial"/>
        </w:rPr>
        <w:t xml:space="preserve"> du </w:t>
      </w:r>
      <w:r w:rsidRPr="00F604D9">
        <w:rPr>
          <w:rFonts w:ascii="Arial" w:hAnsi="Arial" w:cs="Arial"/>
          <w:b/>
        </w:rPr>
        <w:t>« CLE</w:t>
      </w:r>
      <w:r w:rsidRPr="00A25EE0">
        <w:rPr>
          <w:rFonts w:ascii="Arial" w:hAnsi="Arial" w:cs="Arial"/>
        </w:rPr>
        <w:t xml:space="preserve"> </w:t>
      </w:r>
      <w:r>
        <w:rPr>
          <w:rFonts w:ascii="Arial" w:hAnsi="Arial" w:cs="Arial"/>
          <w:b/>
        </w:rPr>
        <w:t>KO</w:t>
      </w:r>
      <w:r w:rsidR="005911BA">
        <w:rPr>
          <w:rFonts w:ascii="Arial" w:hAnsi="Arial" w:cs="Arial"/>
          <w:b/>
        </w:rPr>
        <w:t>U</w:t>
      </w:r>
      <w:r>
        <w:rPr>
          <w:rFonts w:ascii="Arial" w:hAnsi="Arial" w:cs="Arial"/>
          <w:b/>
        </w:rPr>
        <w:t xml:space="preserve">HOU », </w:t>
      </w:r>
      <w:r>
        <w:rPr>
          <w:rFonts w:ascii="Arial" w:hAnsi="Arial" w:cs="Arial"/>
        </w:rPr>
        <w:t xml:space="preserve">présidée par Monsieur Eugène ZONGO, </w:t>
      </w:r>
      <w:r w:rsidR="00B80350">
        <w:rPr>
          <w:rFonts w:ascii="Arial" w:hAnsi="Arial" w:cs="Arial"/>
        </w:rPr>
        <w:t>Se</w:t>
      </w:r>
      <w:r>
        <w:rPr>
          <w:rFonts w:ascii="Arial" w:hAnsi="Arial" w:cs="Arial"/>
        </w:rPr>
        <w:t>crétaire Général</w:t>
      </w:r>
      <w:r w:rsidR="00B80350">
        <w:rPr>
          <w:rFonts w:ascii="Arial" w:hAnsi="Arial" w:cs="Arial"/>
        </w:rPr>
        <w:t xml:space="preserve"> de la province du Houet</w:t>
      </w:r>
      <w:r>
        <w:rPr>
          <w:rFonts w:ascii="Arial" w:hAnsi="Arial" w:cs="Arial"/>
        </w:rPr>
        <w:t>.</w:t>
      </w:r>
    </w:p>
    <w:p w:rsidR="00F604D9" w:rsidRPr="00A25EE0" w:rsidRDefault="00F604D9" w:rsidP="00F604D9">
      <w:pPr>
        <w:jc w:val="both"/>
        <w:rPr>
          <w:rFonts w:ascii="Arial" w:hAnsi="Arial" w:cs="Arial"/>
        </w:rPr>
      </w:pPr>
    </w:p>
    <w:p w:rsidR="00F604D9" w:rsidRPr="00A25EE0" w:rsidRDefault="00F604D9" w:rsidP="00F604D9">
      <w:pPr>
        <w:jc w:val="both"/>
        <w:rPr>
          <w:rFonts w:ascii="Arial" w:hAnsi="Arial" w:cs="Arial"/>
        </w:rPr>
      </w:pPr>
      <w:r w:rsidRPr="00A25EE0">
        <w:rPr>
          <w:rFonts w:ascii="Arial" w:hAnsi="Arial" w:cs="Arial"/>
        </w:rPr>
        <w:t>L’ordre du jour comportait les points suivants:</w:t>
      </w:r>
    </w:p>
    <w:p w:rsidR="00F604D9" w:rsidRPr="00A25EE0" w:rsidRDefault="00F604D9" w:rsidP="00F604D9">
      <w:pPr>
        <w:jc w:val="both"/>
        <w:rPr>
          <w:rFonts w:ascii="Arial" w:hAnsi="Arial" w:cs="Arial"/>
        </w:rPr>
      </w:pPr>
    </w:p>
    <w:p w:rsidR="00F604D9" w:rsidRDefault="00F604D9" w:rsidP="00F604D9">
      <w:pPr>
        <w:numPr>
          <w:ilvl w:val="0"/>
          <w:numId w:val="7"/>
        </w:numPr>
        <w:jc w:val="both"/>
        <w:rPr>
          <w:rFonts w:ascii="Arial" w:hAnsi="Arial" w:cs="Arial"/>
        </w:rPr>
      </w:pPr>
      <w:r w:rsidRPr="00A25EE0">
        <w:rPr>
          <w:rFonts w:ascii="Arial" w:hAnsi="Arial" w:cs="Arial"/>
        </w:rPr>
        <w:t>Lecture, amendement et adoption des textes (arrêté de création et règlement intérieur)</w:t>
      </w:r>
      <w:r>
        <w:rPr>
          <w:rFonts w:ascii="Arial" w:hAnsi="Arial" w:cs="Arial"/>
        </w:rPr>
        <w:t> ;</w:t>
      </w:r>
    </w:p>
    <w:p w:rsidR="00F604D9" w:rsidRPr="00A25EE0" w:rsidRDefault="00F604D9" w:rsidP="00F604D9">
      <w:pPr>
        <w:ind w:left="720"/>
        <w:jc w:val="both"/>
        <w:rPr>
          <w:rFonts w:ascii="Arial" w:hAnsi="Arial" w:cs="Arial"/>
        </w:rPr>
      </w:pPr>
    </w:p>
    <w:p w:rsidR="00F604D9" w:rsidRDefault="00F604D9" w:rsidP="00F604D9">
      <w:pPr>
        <w:numPr>
          <w:ilvl w:val="0"/>
          <w:numId w:val="7"/>
        </w:numPr>
        <w:jc w:val="both"/>
        <w:rPr>
          <w:rFonts w:ascii="Arial" w:hAnsi="Arial" w:cs="Arial"/>
        </w:rPr>
      </w:pPr>
      <w:proofErr w:type="spellStart"/>
      <w:r w:rsidRPr="00A25EE0">
        <w:rPr>
          <w:rFonts w:ascii="Arial" w:hAnsi="Arial" w:cs="Arial"/>
        </w:rPr>
        <w:t>Election</w:t>
      </w:r>
      <w:proofErr w:type="spellEnd"/>
      <w:r w:rsidRPr="00A25EE0">
        <w:rPr>
          <w:rFonts w:ascii="Arial" w:hAnsi="Arial" w:cs="Arial"/>
        </w:rPr>
        <w:t xml:space="preserve"> du bureau exécutif et des membres de la cellule de contrôle du </w:t>
      </w:r>
      <w:r w:rsidR="00B80350" w:rsidRPr="00F604D9">
        <w:rPr>
          <w:rFonts w:ascii="Arial" w:hAnsi="Arial" w:cs="Arial"/>
          <w:b/>
        </w:rPr>
        <w:t>« CLE</w:t>
      </w:r>
      <w:r w:rsidR="00B80350" w:rsidRPr="00A25EE0">
        <w:rPr>
          <w:rFonts w:ascii="Arial" w:hAnsi="Arial" w:cs="Arial"/>
        </w:rPr>
        <w:t xml:space="preserve"> </w:t>
      </w:r>
      <w:r w:rsidR="00B80350">
        <w:rPr>
          <w:rFonts w:ascii="Arial" w:hAnsi="Arial" w:cs="Arial"/>
          <w:b/>
        </w:rPr>
        <w:t>KO</w:t>
      </w:r>
      <w:r w:rsidR="005911BA">
        <w:rPr>
          <w:rFonts w:ascii="Arial" w:hAnsi="Arial" w:cs="Arial"/>
          <w:b/>
        </w:rPr>
        <w:t>U</w:t>
      </w:r>
      <w:r w:rsidR="00B80350">
        <w:rPr>
          <w:rFonts w:ascii="Arial" w:hAnsi="Arial" w:cs="Arial"/>
          <w:b/>
        </w:rPr>
        <w:t>HOU »</w:t>
      </w:r>
      <w:r w:rsidRPr="00A25EE0">
        <w:rPr>
          <w:rFonts w:ascii="Arial" w:hAnsi="Arial" w:cs="Arial"/>
        </w:rPr>
        <w:t> ;</w:t>
      </w:r>
    </w:p>
    <w:p w:rsidR="00F604D9" w:rsidRPr="00A25EE0" w:rsidRDefault="00F604D9" w:rsidP="00F604D9">
      <w:pPr>
        <w:jc w:val="both"/>
        <w:rPr>
          <w:rFonts w:ascii="Arial" w:hAnsi="Arial" w:cs="Arial"/>
        </w:rPr>
      </w:pPr>
    </w:p>
    <w:p w:rsidR="00F604D9" w:rsidRPr="00A25EE0" w:rsidRDefault="00F604D9" w:rsidP="00F604D9">
      <w:pPr>
        <w:numPr>
          <w:ilvl w:val="0"/>
          <w:numId w:val="7"/>
        </w:numPr>
        <w:jc w:val="both"/>
        <w:rPr>
          <w:rFonts w:ascii="Arial" w:hAnsi="Arial" w:cs="Arial"/>
        </w:rPr>
      </w:pPr>
      <w:r w:rsidRPr="00A25EE0">
        <w:rPr>
          <w:rFonts w:ascii="Arial" w:hAnsi="Arial" w:cs="Arial"/>
        </w:rPr>
        <w:t>Divers.</w:t>
      </w:r>
    </w:p>
    <w:p w:rsidR="00F604D9" w:rsidRPr="00A25EE0" w:rsidRDefault="00F604D9" w:rsidP="00F604D9">
      <w:pPr>
        <w:jc w:val="both"/>
        <w:rPr>
          <w:rFonts w:ascii="Arial" w:hAnsi="Arial" w:cs="Arial"/>
        </w:rPr>
      </w:pPr>
    </w:p>
    <w:p w:rsidR="00F604D9" w:rsidRPr="00A25EE0" w:rsidRDefault="00F604D9" w:rsidP="00F604D9">
      <w:pPr>
        <w:spacing w:line="360" w:lineRule="auto"/>
        <w:jc w:val="both"/>
        <w:rPr>
          <w:rFonts w:ascii="Arial" w:hAnsi="Arial" w:cs="Arial"/>
        </w:rPr>
      </w:pPr>
      <w:r w:rsidRPr="00A25EE0">
        <w:rPr>
          <w:rFonts w:ascii="Arial" w:hAnsi="Arial" w:cs="Arial"/>
        </w:rPr>
        <w:t xml:space="preserve">Les travaux de l’assemblée générale constitutive ont </w:t>
      </w:r>
      <w:r>
        <w:rPr>
          <w:rFonts w:ascii="Arial" w:hAnsi="Arial" w:cs="Arial"/>
        </w:rPr>
        <w:t>été dirigés</w:t>
      </w:r>
      <w:r w:rsidRPr="00A25EE0">
        <w:rPr>
          <w:rFonts w:ascii="Arial" w:hAnsi="Arial" w:cs="Arial"/>
        </w:rPr>
        <w:t xml:space="preserve"> par le </w:t>
      </w:r>
      <w:r w:rsidR="00B80350">
        <w:rPr>
          <w:rFonts w:ascii="Arial" w:hAnsi="Arial" w:cs="Arial"/>
        </w:rPr>
        <w:t xml:space="preserve">Secrétaire Général de la province du Houet, représentant le Haut-commissaire, assisté de Messieurs </w:t>
      </w:r>
      <w:proofErr w:type="spellStart"/>
      <w:r w:rsidR="00B80350" w:rsidRPr="00006B9B">
        <w:rPr>
          <w:rFonts w:ascii="Arial" w:hAnsi="Arial" w:cs="Arial"/>
        </w:rPr>
        <w:t>Oumarou</w:t>
      </w:r>
      <w:proofErr w:type="spellEnd"/>
      <w:r w:rsidR="00B80350" w:rsidRPr="00006B9B">
        <w:rPr>
          <w:rFonts w:ascii="Arial" w:hAnsi="Arial" w:cs="Arial"/>
        </w:rPr>
        <w:t xml:space="preserve"> Coulibaly</w:t>
      </w:r>
      <w:r w:rsidR="00B80350">
        <w:rPr>
          <w:rFonts w:ascii="Arial" w:hAnsi="Arial" w:cs="Arial"/>
        </w:rPr>
        <w:t>, maire de la commune de Satiri et Antoine N’DO</w:t>
      </w:r>
      <w:r w:rsidRPr="00A25EE0">
        <w:rPr>
          <w:rFonts w:ascii="Arial" w:hAnsi="Arial" w:cs="Arial"/>
        </w:rPr>
        <w:t xml:space="preserve"> de l’Agence de l’Eau du Mouhoun (AEM) en présence des différents acteurs conviés (Cf. liste de présence jointe en annexe).</w:t>
      </w:r>
    </w:p>
    <w:p w:rsidR="00F604D9" w:rsidRPr="00A25EE0" w:rsidRDefault="00F604D9" w:rsidP="00F604D9">
      <w:pPr>
        <w:jc w:val="both"/>
        <w:rPr>
          <w:rFonts w:ascii="Arial" w:hAnsi="Arial" w:cs="Arial"/>
        </w:rPr>
      </w:pPr>
      <w:r w:rsidRPr="00A25EE0">
        <w:rPr>
          <w:rFonts w:ascii="Arial" w:hAnsi="Arial" w:cs="Arial"/>
        </w:rPr>
        <w:t xml:space="preserve"> </w:t>
      </w:r>
    </w:p>
    <w:p w:rsidR="00F604D9" w:rsidRDefault="00F604D9" w:rsidP="00F604D9">
      <w:pPr>
        <w:jc w:val="both"/>
        <w:rPr>
          <w:rFonts w:ascii="Arial" w:hAnsi="Arial" w:cs="Arial"/>
        </w:rPr>
      </w:pPr>
      <w:r w:rsidRPr="00A25EE0">
        <w:rPr>
          <w:rFonts w:ascii="Arial" w:hAnsi="Arial" w:cs="Arial"/>
        </w:rPr>
        <w:t>Les travaux ont débuté à 09h </w:t>
      </w:r>
      <w:r w:rsidR="007F214E">
        <w:rPr>
          <w:rFonts w:ascii="Arial" w:hAnsi="Arial" w:cs="Arial"/>
        </w:rPr>
        <w:t>30</w:t>
      </w:r>
      <w:r w:rsidRPr="00A25EE0">
        <w:rPr>
          <w:rFonts w:ascii="Arial" w:hAnsi="Arial" w:cs="Arial"/>
        </w:rPr>
        <w:t>mns</w:t>
      </w:r>
      <w:r>
        <w:rPr>
          <w:rFonts w:ascii="Arial" w:hAnsi="Arial" w:cs="Arial"/>
        </w:rPr>
        <w:t xml:space="preserve"> avec le mot de bienvenue aux participants prononcé par</w:t>
      </w:r>
      <w:r w:rsidR="007F214E">
        <w:rPr>
          <w:rFonts w:ascii="Arial" w:hAnsi="Arial" w:cs="Arial"/>
        </w:rPr>
        <w:t xml:space="preserve"> </w:t>
      </w:r>
      <w:r>
        <w:rPr>
          <w:rFonts w:ascii="Arial" w:hAnsi="Arial" w:cs="Arial"/>
        </w:rPr>
        <w:t xml:space="preserve"> mons</w:t>
      </w:r>
      <w:r w:rsidR="007F214E">
        <w:rPr>
          <w:rFonts w:ascii="Arial" w:hAnsi="Arial" w:cs="Arial"/>
        </w:rPr>
        <w:t>ieur le maire de la commune de Satiri</w:t>
      </w:r>
      <w:r>
        <w:rPr>
          <w:rFonts w:ascii="Arial" w:hAnsi="Arial" w:cs="Arial"/>
        </w:rPr>
        <w:t>.</w:t>
      </w:r>
    </w:p>
    <w:p w:rsidR="00F604D9" w:rsidRDefault="00F604D9" w:rsidP="00F604D9">
      <w:pPr>
        <w:jc w:val="both"/>
        <w:rPr>
          <w:rFonts w:ascii="Arial" w:hAnsi="Arial" w:cs="Arial"/>
        </w:rPr>
      </w:pPr>
      <w:r>
        <w:rPr>
          <w:rFonts w:ascii="Arial" w:hAnsi="Arial" w:cs="Arial"/>
        </w:rPr>
        <w:t>Après cette étape le</w:t>
      </w:r>
      <w:r w:rsidR="007F214E">
        <w:rPr>
          <w:rFonts w:ascii="Arial" w:hAnsi="Arial" w:cs="Arial"/>
        </w:rPr>
        <w:t xml:space="preserve"> Secrétaire Général de la province du Houet a procédé au </w:t>
      </w:r>
      <w:r>
        <w:rPr>
          <w:rFonts w:ascii="Arial" w:hAnsi="Arial" w:cs="Arial"/>
        </w:rPr>
        <w:t xml:space="preserve"> cérémonial d’ouverture</w:t>
      </w:r>
      <w:r w:rsidR="007F214E">
        <w:rPr>
          <w:rFonts w:ascii="Arial" w:hAnsi="Arial" w:cs="Arial"/>
        </w:rPr>
        <w:t xml:space="preserve"> des travaux</w:t>
      </w:r>
      <w:r>
        <w:rPr>
          <w:rFonts w:ascii="Arial" w:hAnsi="Arial" w:cs="Arial"/>
        </w:rPr>
        <w:t xml:space="preserve"> avec la vérification du quorum des membres constituant l’Assemblée Générale du </w:t>
      </w:r>
      <w:r w:rsidR="007F214E" w:rsidRPr="00F604D9">
        <w:rPr>
          <w:rFonts w:ascii="Arial" w:hAnsi="Arial" w:cs="Arial"/>
          <w:b/>
        </w:rPr>
        <w:t>« CLE</w:t>
      </w:r>
      <w:r w:rsidR="007F214E" w:rsidRPr="00A25EE0">
        <w:rPr>
          <w:rFonts w:ascii="Arial" w:hAnsi="Arial" w:cs="Arial"/>
        </w:rPr>
        <w:t xml:space="preserve"> </w:t>
      </w:r>
      <w:r w:rsidR="007F214E">
        <w:rPr>
          <w:rFonts w:ascii="Arial" w:hAnsi="Arial" w:cs="Arial"/>
          <w:b/>
        </w:rPr>
        <w:t>KO</w:t>
      </w:r>
      <w:r w:rsidR="005911BA">
        <w:rPr>
          <w:rFonts w:ascii="Arial" w:hAnsi="Arial" w:cs="Arial"/>
          <w:b/>
        </w:rPr>
        <w:t>U</w:t>
      </w:r>
      <w:r w:rsidR="007F214E">
        <w:rPr>
          <w:rFonts w:ascii="Arial" w:hAnsi="Arial" w:cs="Arial"/>
          <w:b/>
        </w:rPr>
        <w:t>HOU »</w:t>
      </w:r>
      <w:r>
        <w:rPr>
          <w:rFonts w:ascii="Arial" w:hAnsi="Arial" w:cs="Arial"/>
        </w:rPr>
        <w:t>, suivi de la validation du chronogramme des activités du jour et enfin, les points inscrits à l’ordre du jour ont été abordés tour à tour.</w:t>
      </w:r>
    </w:p>
    <w:p w:rsidR="00F604D9" w:rsidRDefault="00F604D9" w:rsidP="00F604D9">
      <w:pPr>
        <w:jc w:val="both"/>
        <w:rPr>
          <w:rFonts w:ascii="Arial" w:hAnsi="Arial" w:cs="Arial"/>
        </w:rPr>
      </w:pPr>
    </w:p>
    <w:p w:rsidR="00F604D9" w:rsidRPr="00A25EE0" w:rsidRDefault="00F604D9" w:rsidP="00F604D9">
      <w:pPr>
        <w:jc w:val="both"/>
        <w:rPr>
          <w:rFonts w:ascii="Arial" w:hAnsi="Arial" w:cs="Arial"/>
        </w:rPr>
      </w:pPr>
    </w:p>
    <w:p w:rsidR="00F604D9" w:rsidRDefault="00F604D9" w:rsidP="00F604D9">
      <w:pPr>
        <w:jc w:val="both"/>
        <w:rPr>
          <w:rFonts w:ascii="Tahoma" w:hAnsi="Tahoma" w:cs="Tahoma"/>
          <w:sz w:val="22"/>
          <w:szCs w:val="22"/>
        </w:rPr>
      </w:pPr>
    </w:p>
    <w:p w:rsidR="00F604D9" w:rsidRPr="00CF44FB" w:rsidRDefault="00F604D9" w:rsidP="00F604D9">
      <w:pPr>
        <w:spacing w:line="360" w:lineRule="auto"/>
        <w:jc w:val="both"/>
        <w:rPr>
          <w:rFonts w:ascii="Arial" w:hAnsi="Arial" w:cs="Arial"/>
          <w:b/>
        </w:rPr>
      </w:pPr>
      <w:r>
        <w:rPr>
          <w:rFonts w:ascii="Arial" w:hAnsi="Arial" w:cs="Arial"/>
          <w:b/>
        </w:rPr>
        <w:t>1.</w:t>
      </w:r>
      <w:r w:rsidRPr="00CF44FB">
        <w:rPr>
          <w:rFonts w:ascii="Arial" w:hAnsi="Arial" w:cs="Arial"/>
          <w:b/>
        </w:rPr>
        <w:t xml:space="preserve"> Lecture, amendement et adoption des textes (arrêté de création et règlement </w:t>
      </w:r>
      <w:proofErr w:type="gramStart"/>
      <w:r w:rsidRPr="00CF44FB">
        <w:rPr>
          <w:rFonts w:ascii="Arial" w:hAnsi="Arial" w:cs="Arial"/>
          <w:b/>
        </w:rPr>
        <w:t>intérieur</w:t>
      </w:r>
      <w:proofErr w:type="gramEnd"/>
      <w:r w:rsidRPr="00CF44FB">
        <w:rPr>
          <w:rFonts w:ascii="Arial" w:hAnsi="Arial" w:cs="Arial"/>
          <w:b/>
        </w:rPr>
        <w:t>)</w:t>
      </w:r>
    </w:p>
    <w:p w:rsidR="00F604D9" w:rsidRDefault="00F604D9" w:rsidP="00F604D9">
      <w:pPr>
        <w:jc w:val="both"/>
        <w:rPr>
          <w:rFonts w:ascii="Tahoma" w:hAnsi="Tahoma" w:cs="Tahoma"/>
          <w:sz w:val="22"/>
          <w:szCs w:val="22"/>
        </w:rPr>
      </w:pPr>
    </w:p>
    <w:p w:rsidR="00F604D9" w:rsidRDefault="00F604D9" w:rsidP="00F604D9">
      <w:pPr>
        <w:jc w:val="both"/>
        <w:rPr>
          <w:rFonts w:ascii="Arial" w:hAnsi="Arial" w:cs="Arial"/>
        </w:rPr>
      </w:pPr>
      <w:r>
        <w:rPr>
          <w:rFonts w:ascii="Arial" w:hAnsi="Arial" w:cs="Arial"/>
        </w:rPr>
        <w:t xml:space="preserve">Après avoir reçu l’autorisation du président de séance pour présenter les projets de textes, le Bureau d’études In ‘time a indiqué qu’un travail préalable de validation des projets de textes avaient regroupé la veille l’ensemble des représentants des trois collèges </w:t>
      </w:r>
      <w:r w:rsidR="007F214E">
        <w:rPr>
          <w:rFonts w:ascii="Arial" w:hAnsi="Arial" w:cs="Arial"/>
        </w:rPr>
        <w:t>dans la salle de cérémonie de la mairie de Satiri</w:t>
      </w:r>
      <w:r>
        <w:rPr>
          <w:rFonts w:ascii="Arial" w:hAnsi="Arial" w:cs="Arial"/>
        </w:rPr>
        <w:t xml:space="preserve"> et que les projets de textes qui allaient être soumis pour amendements et adoption sont le fruit de ce travail</w:t>
      </w:r>
      <w:r w:rsidR="007F214E">
        <w:rPr>
          <w:rFonts w:ascii="Arial" w:hAnsi="Arial" w:cs="Arial"/>
        </w:rPr>
        <w:t>. I</w:t>
      </w:r>
      <w:r>
        <w:rPr>
          <w:rFonts w:ascii="Arial" w:hAnsi="Arial" w:cs="Arial"/>
        </w:rPr>
        <w:t xml:space="preserve">l s’agissait de </w:t>
      </w:r>
      <w:r w:rsidRPr="00A25EE0">
        <w:rPr>
          <w:rFonts w:ascii="Arial" w:hAnsi="Arial" w:cs="Arial"/>
        </w:rPr>
        <w:t>les</w:t>
      </w:r>
      <w:r>
        <w:rPr>
          <w:rFonts w:ascii="Arial" w:hAnsi="Arial" w:cs="Arial"/>
        </w:rPr>
        <w:t xml:space="preserve"> prévenir des</w:t>
      </w:r>
      <w:r w:rsidRPr="00A25EE0">
        <w:rPr>
          <w:rFonts w:ascii="Arial" w:hAnsi="Arial" w:cs="Arial"/>
        </w:rPr>
        <w:t xml:space="preserve"> modifications qu’ils pourront constater par rapport au document de projet initial qui leur avait été transmis.</w:t>
      </w:r>
    </w:p>
    <w:p w:rsidR="00F604D9" w:rsidRPr="00A25EE0" w:rsidRDefault="00F604D9" w:rsidP="00F604D9">
      <w:pPr>
        <w:jc w:val="both"/>
        <w:rPr>
          <w:rFonts w:ascii="Arial" w:hAnsi="Arial" w:cs="Arial"/>
        </w:rPr>
      </w:pPr>
      <w:r>
        <w:rPr>
          <w:rFonts w:ascii="Arial" w:hAnsi="Arial" w:cs="Arial"/>
        </w:rPr>
        <w:t>Il a été alors décidé de procéder à la présenta</w:t>
      </w:r>
      <w:r w:rsidR="007F214E">
        <w:rPr>
          <w:rFonts w:ascii="Arial" w:hAnsi="Arial" w:cs="Arial"/>
        </w:rPr>
        <w:t>tion/lecture des textes page par page</w:t>
      </w:r>
      <w:r>
        <w:rPr>
          <w:rFonts w:ascii="Arial" w:hAnsi="Arial" w:cs="Arial"/>
        </w:rPr>
        <w:t xml:space="preserve"> en commençant par l’arrêté de création, suivi du règlement. Le bureau d’études a ainsi procédé à la lecture des textes en français avec souvent un résumé des travaux </w:t>
      </w:r>
      <w:r>
        <w:rPr>
          <w:rFonts w:ascii="Arial" w:hAnsi="Arial" w:cs="Arial"/>
        </w:rPr>
        <w:lastRenderedPageBreak/>
        <w:t>en Dioula afin de permettre à tous les participants de suivre le niveau d’avancement des travaux.</w:t>
      </w:r>
    </w:p>
    <w:p w:rsidR="00F604D9" w:rsidRPr="00A25EE0" w:rsidRDefault="00F604D9" w:rsidP="00F604D9">
      <w:pPr>
        <w:jc w:val="both"/>
        <w:rPr>
          <w:rFonts w:ascii="Arial" w:hAnsi="Arial" w:cs="Arial"/>
        </w:rPr>
      </w:pPr>
    </w:p>
    <w:p w:rsidR="00F604D9" w:rsidRPr="00685ED9" w:rsidRDefault="00F604D9" w:rsidP="00F604D9">
      <w:pPr>
        <w:jc w:val="both"/>
        <w:rPr>
          <w:rFonts w:ascii="Arial" w:hAnsi="Arial" w:cs="Arial"/>
        </w:rPr>
      </w:pPr>
      <w:r>
        <w:rPr>
          <w:rFonts w:ascii="Arial" w:hAnsi="Arial" w:cs="Arial"/>
        </w:rPr>
        <w:t xml:space="preserve"> A la fin </w:t>
      </w:r>
      <w:r w:rsidR="007F214E">
        <w:rPr>
          <w:rFonts w:ascii="Arial" w:hAnsi="Arial" w:cs="Arial"/>
        </w:rPr>
        <w:t>de la lecture de chaque page</w:t>
      </w:r>
      <w:r>
        <w:rPr>
          <w:rFonts w:ascii="Arial" w:hAnsi="Arial" w:cs="Arial"/>
        </w:rPr>
        <w:t xml:space="preserve"> les participants étaient invités à poser</w:t>
      </w:r>
      <w:r w:rsidRPr="00685ED9">
        <w:rPr>
          <w:rFonts w:ascii="Arial" w:hAnsi="Arial" w:cs="Arial"/>
        </w:rPr>
        <w:t xml:space="preserve"> les questions d’éclaircissement, de compréhension </w:t>
      </w:r>
      <w:r>
        <w:rPr>
          <w:rFonts w:ascii="Arial" w:hAnsi="Arial" w:cs="Arial"/>
        </w:rPr>
        <w:t>et ensuite suivaient</w:t>
      </w:r>
      <w:r w:rsidRPr="00685ED9">
        <w:rPr>
          <w:rFonts w:ascii="Arial" w:hAnsi="Arial" w:cs="Arial"/>
        </w:rPr>
        <w:t xml:space="preserve"> les débats, permettant ainsi de recueillir les apports essentiels et amendements des participants. </w:t>
      </w:r>
    </w:p>
    <w:p w:rsidR="00F604D9" w:rsidRDefault="00F604D9" w:rsidP="00F604D9">
      <w:pPr>
        <w:jc w:val="both"/>
        <w:rPr>
          <w:b/>
        </w:rPr>
      </w:pPr>
    </w:p>
    <w:p w:rsidR="00F604D9" w:rsidRDefault="00F604D9" w:rsidP="00F604D9">
      <w:pPr>
        <w:spacing w:line="360" w:lineRule="auto"/>
        <w:jc w:val="both"/>
        <w:rPr>
          <w:rFonts w:ascii="Arial" w:hAnsi="Arial" w:cs="Arial"/>
          <w:b/>
        </w:rPr>
      </w:pPr>
      <w:r>
        <w:rPr>
          <w:rFonts w:ascii="Arial" w:hAnsi="Arial" w:cs="Arial"/>
          <w:b/>
        </w:rPr>
        <w:t xml:space="preserve">2. De l’adoption des textes constitutifs du </w:t>
      </w:r>
      <w:r w:rsidR="00BD500B" w:rsidRPr="00F604D9">
        <w:rPr>
          <w:rFonts w:ascii="Arial" w:hAnsi="Arial" w:cs="Arial"/>
          <w:b/>
        </w:rPr>
        <w:t>« CLE</w:t>
      </w:r>
      <w:r w:rsidR="00BD500B" w:rsidRPr="00A25EE0">
        <w:rPr>
          <w:rFonts w:ascii="Arial" w:hAnsi="Arial" w:cs="Arial"/>
        </w:rPr>
        <w:t xml:space="preserve"> </w:t>
      </w:r>
      <w:r w:rsidR="00BD500B">
        <w:rPr>
          <w:rFonts w:ascii="Arial" w:hAnsi="Arial" w:cs="Arial"/>
          <w:b/>
        </w:rPr>
        <w:t>KO</w:t>
      </w:r>
      <w:r w:rsidR="005911BA">
        <w:rPr>
          <w:rFonts w:ascii="Arial" w:hAnsi="Arial" w:cs="Arial"/>
          <w:b/>
        </w:rPr>
        <w:t>U</w:t>
      </w:r>
      <w:r w:rsidR="00BD500B">
        <w:rPr>
          <w:rFonts w:ascii="Arial" w:hAnsi="Arial" w:cs="Arial"/>
          <w:b/>
        </w:rPr>
        <w:t>HOU »</w:t>
      </w:r>
    </w:p>
    <w:p w:rsidR="00F604D9" w:rsidRDefault="00F604D9" w:rsidP="00F604D9">
      <w:pPr>
        <w:spacing w:line="360" w:lineRule="auto"/>
        <w:jc w:val="both"/>
        <w:rPr>
          <w:rFonts w:ascii="Arial" w:hAnsi="Arial" w:cs="Arial"/>
        </w:rPr>
      </w:pPr>
      <w:r>
        <w:rPr>
          <w:rFonts w:ascii="Arial" w:hAnsi="Arial" w:cs="Arial"/>
        </w:rPr>
        <w:t xml:space="preserve">Après la présentation des textes issus des échanges (arrêté de création et règlement intérieur), l’Assemblée Générale les a adoptés à l’unanimité sous réserve de la prise en compte des amendements. </w:t>
      </w:r>
    </w:p>
    <w:p w:rsidR="00F604D9" w:rsidRDefault="00F604D9" w:rsidP="00F604D9">
      <w:pPr>
        <w:spacing w:line="360" w:lineRule="auto"/>
        <w:jc w:val="both"/>
        <w:rPr>
          <w:rFonts w:ascii="Arial" w:hAnsi="Arial" w:cs="Arial"/>
        </w:rPr>
      </w:pPr>
      <w:r>
        <w:rPr>
          <w:rFonts w:ascii="Arial" w:hAnsi="Arial" w:cs="Arial"/>
        </w:rPr>
        <w:t xml:space="preserve">Le deuxième point de l’ordre du jour a ainsi été abordé, à savoir l’élection du bureau exécutif et des membres de la cellule de contrôle du </w:t>
      </w:r>
      <w:r w:rsidR="00BD500B" w:rsidRPr="00F604D9">
        <w:rPr>
          <w:rFonts w:ascii="Arial" w:hAnsi="Arial" w:cs="Arial"/>
          <w:b/>
        </w:rPr>
        <w:t>« CLE</w:t>
      </w:r>
      <w:r w:rsidR="00BD500B" w:rsidRPr="00A25EE0">
        <w:rPr>
          <w:rFonts w:ascii="Arial" w:hAnsi="Arial" w:cs="Arial"/>
        </w:rPr>
        <w:t xml:space="preserve"> </w:t>
      </w:r>
      <w:r w:rsidR="00BD500B">
        <w:rPr>
          <w:rFonts w:ascii="Arial" w:hAnsi="Arial" w:cs="Arial"/>
          <w:b/>
        </w:rPr>
        <w:t>KO</w:t>
      </w:r>
      <w:r w:rsidR="005911BA">
        <w:rPr>
          <w:rFonts w:ascii="Arial" w:hAnsi="Arial" w:cs="Arial"/>
          <w:b/>
        </w:rPr>
        <w:t>U</w:t>
      </w:r>
      <w:r w:rsidR="00BD500B">
        <w:rPr>
          <w:rFonts w:ascii="Arial" w:hAnsi="Arial" w:cs="Arial"/>
          <w:b/>
        </w:rPr>
        <w:t>HOU »</w:t>
      </w:r>
      <w:r>
        <w:rPr>
          <w:rFonts w:ascii="Arial" w:hAnsi="Arial" w:cs="Arial"/>
        </w:rPr>
        <w:t>.</w:t>
      </w:r>
    </w:p>
    <w:p w:rsidR="00F604D9" w:rsidRDefault="00F604D9" w:rsidP="00F604D9">
      <w:pPr>
        <w:spacing w:line="360" w:lineRule="auto"/>
        <w:jc w:val="both"/>
        <w:rPr>
          <w:rFonts w:ascii="Arial" w:hAnsi="Arial" w:cs="Arial"/>
        </w:rPr>
      </w:pPr>
    </w:p>
    <w:p w:rsidR="00F604D9" w:rsidRDefault="00F604D9" w:rsidP="00F604D9">
      <w:pPr>
        <w:spacing w:line="360" w:lineRule="auto"/>
        <w:jc w:val="both"/>
        <w:rPr>
          <w:rFonts w:ascii="Arial" w:hAnsi="Arial" w:cs="Arial"/>
          <w:b/>
        </w:rPr>
      </w:pPr>
      <w:r>
        <w:rPr>
          <w:rFonts w:ascii="Arial" w:hAnsi="Arial" w:cs="Arial"/>
          <w:b/>
        </w:rPr>
        <w:t xml:space="preserve">3. De l’élection du bureau exécutif du </w:t>
      </w:r>
      <w:r w:rsidR="00BD500B" w:rsidRPr="00F604D9">
        <w:rPr>
          <w:rFonts w:ascii="Arial" w:hAnsi="Arial" w:cs="Arial"/>
          <w:b/>
        </w:rPr>
        <w:t>« CLE</w:t>
      </w:r>
      <w:r w:rsidR="00BD500B" w:rsidRPr="00A25EE0">
        <w:rPr>
          <w:rFonts w:ascii="Arial" w:hAnsi="Arial" w:cs="Arial"/>
        </w:rPr>
        <w:t xml:space="preserve"> </w:t>
      </w:r>
      <w:r w:rsidR="00BD500B">
        <w:rPr>
          <w:rFonts w:ascii="Arial" w:hAnsi="Arial" w:cs="Arial"/>
          <w:b/>
        </w:rPr>
        <w:t>KO</w:t>
      </w:r>
      <w:r w:rsidR="005911BA">
        <w:rPr>
          <w:rFonts w:ascii="Arial" w:hAnsi="Arial" w:cs="Arial"/>
          <w:b/>
        </w:rPr>
        <w:t>U</w:t>
      </w:r>
      <w:r w:rsidR="00BD500B">
        <w:rPr>
          <w:rFonts w:ascii="Arial" w:hAnsi="Arial" w:cs="Arial"/>
          <w:b/>
        </w:rPr>
        <w:t>HOU »</w:t>
      </w:r>
      <w:r>
        <w:rPr>
          <w:rFonts w:ascii="Arial" w:hAnsi="Arial" w:cs="Arial"/>
          <w:b/>
        </w:rPr>
        <w:t>et des membres de la cellule de contrôle </w:t>
      </w:r>
    </w:p>
    <w:p w:rsidR="00F604D9" w:rsidRDefault="00F604D9" w:rsidP="00F604D9">
      <w:pPr>
        <w:spacing w:line="360" w:lineRule="auto"/>
        <w:jc w:val="both"/>
        <w:rPr>
          <w:rFonts w:ascii="Arial" w:hAnsi="Arial" w:cs="Arial"/>
        </w:rPr>
      </w:pPr>
      <w:r>
        <w:rPr>
          <w:rFonts w:ascii="Arial" w:hAnsi="Arial" w:cs="Arial"/>
        </w:rPr>
        <w:t>Après des exposés sur les approches possibles pour l’élection du bureau exécutif, l’Assemblée Générale a décidé de façon consensuelle de</w:t>
      </w:r>
      <w:r w:rsidR="00BD500B">
        <w:rPr>
          <w:rFonts w:ascii="Arial" w:hAnsi="Arial" w:cs="Arial"/>
        </w:rPr>
        <w:t xml:space="preserve"> répartir les onze (11</w:t>
      </w:r>
      <w:r>
        <w:rPr>
          <w:rFonts w:ascii="Arial" w:hAnsi="Arial" w:cs="Arial"/>
        </w:rPr>
        <w:t xml:space="preserve">) postes </w:t>
      </w:r>
      <w:r w:rsidR="00BD500B">
        <w:rPr>
          <w:rFonts w:ascii="Arial" w:hAnsi="Arial" w:cs="Arial"/>
        </w:rPr>
        <w:t>dont neuf (09</w:t>
      </w:r>
      <w:r>
        <w:rPr>
          <w:rFonts w:ascii="Arial" w:hAnsi="Arial" w:cs="Arial"/>
        </w:rPr>
        <w:t>) du bureau exécutif et deux (02) de la cellule de contrôle ainsi qu’il suit :</w:t>
      </w:r>
    </w:p>
    <w:p w:rsidR="00F604D9" w:rsidRDefault="00BD500B" w:rsidP="00F604D9">
      <w:pPr>
        <w:pStyle w:val="Paragraphedeliste"/>
        <w:numPr>
          <w:ilvl w:val="0"/>
          <w:numId w:val="8"/>
        </w:numPr>
        <w:spacing w:line="360" w:lineRule="auto"/>
        <w:jc w:val="both"/>
        <w:rPr>
          <w:rFonts w:ascii="Arial" w:hAnsi="Arial" w:cs="Arial"/>
        </w:rPr>
      </w:pPr>
      <w:r>
        <w:rPr>
          <w:rFonts w:ascii="Arial" w:hAnsi="Arial" w:cs="Arial"/>
        </w:rPr>
        <w:t>Le Secrétariat Général</w:t>
      </w:r>
      <w:r w:rsidR="00F604D9">
        <w:rPr>
          <w:rFonts w:ascii="Arial" w:hAnsi="Arial" w:cs="Arial"/>
        </w:rPr>
        <w:t>, les postes</w:t>
      </w:r>
      <w:r w:rsidR="001509AC">
        <w:rPr>
          <w:rFonts w:ascii="Arial" w:hAnsi="Arial" w:cs="Arial"/>
        </w:rPr>
        <w:t xml:space="preserve"> de Trésorier Général, de premier</w:t>
      </w:r>
      <w:r w:rsidR="00F604D9">
        <w:rPr>
          <w:rFonts w:ascii="Arial" w:hAnsi="Arial" w:cs="Arial"/>
        </w:rPr>
        <w:t xml:space="preserve"> </w:t>
      </w:r>
      <w:r w:rsidR="001509AC">
        <w:rPr>
          <w:rFonts w:ascii="Arial" w:hAnsi="Arial" w:cs="Arial"/>
        </w:rPr>
        <w:t xml:space="preserve">responsable chargé de la prévention et de la résolution des conflits liés à l’eau et </w:t>
      </w:r>
      <w:r w:rsidR="00F604D9">
        <w:rPr>
          <w:rFonts w:ascii="Arial" w:hAnsi="Arial" w:cs="Arial"/>
        </w:rPr>
        <w:t>de responsable à l’information et à la communication au titre du Bureau Exécutif et de premier contrôleur au titre de la cellule de contrôle pour l’Administration ;</w:t>
      </w:r>
    </w:p>
    <w:p w:rsidR="00F604D9" w:rsidRDefault="00BD500B" w:rsidP="00F604D9">
      <w:pPr>
        <w:pStyle w:val="Paragraphedeliste"/>
        <w:numPr>
          <w:ilvl w:val="0"/>
          <w:numId w:val="8"/>
        </w:numPr>
        <w:spacing w:line="360" w:lineRule="auto"/>
        <w:jc w:val="both"/>
        <w:rPr>
          <w:rFonts w:ascii="Arial" w:hAnsi="Arial" w:cs="Arial"/>
        </w:rPr>
      </w:pPr>
      <w:r>
        <w:rPr>
          <w:rFonts w:ascii="Arial" w:hAnsi="Arial" w:cs="Arial"/>
        </w:rPr>
        <w:t>La présidence</w:t>
      </w:r>
      <w:r w:rsidR="001509AC">
        <w:rPr>
          <w:rFonts w:ascii="Arial" w:hAnsi="Arial" w:cs="Arial"/>
        </w:rPr>
        <w:t>, au titre du Bureau exécutif et le poste de deuxième contrôleur au titre de la cellule de contrôle</w:t>
      </w:r>
      <w:r>
        <w:rPr>
          <w:rFonts w:ascii="Arial" w:hAnsi="Arial" w:cs="Arial"/>
        </w:rPr>
        <w:t xml:space="preserve"> </w:t>
      </w:r>
      <w:r w:rsidR="00F604D9">
        <w:rPr>
          <w:rFonts w:ascii="Arial" w:hAnsi="Arial" w:cs="Arial"/>
        </w:rPr>
        <w:t>pour les Collectivités Territoriales ;</w:t>
      </w:r>
    </w:p>
    <w:p w:rsidR="00F604D9" w:rsidRDefault="00F604D9" w:rsidP="00F604D9">
      <w:pPr>
        <w:pStyle w:val="Paragraphedeliste"/>
        <w:numPr>
          <w:ilvl w:val="0"/>
          <w:numId w:val="8"/>
        </w:numPr>
        <w:spacing w:line="360" w:lineRule="auto"/>
        <w:jc w:val="both"/>
        <w:rPr>
          <w:rFonts w:ascii="Arial" w:hAnsi="Arial" w:cs="Arial"/>
        </w:rPr>
      </w:pPr>
      <w:r>
        <w:rPr>
          <w:rFonts w:ascii="Arial" w:hAnsi="Arial" w:cs="Arial"/>
        </w:rPr>
        <w:t xml:space="preserve">Les postes, </w:t>
      </w:r>
      <w:r w:rsidR="001509AC">
        <w:rPr>
          <w:rFonts w:ascii="Arial" w:hAnsi="Arial" w:cs="Arial"/>
        </w:rPr>
        <w:t xml:space="preserve">de Secrétaire Général adjoint, de Trésorier Général Adjoint, </w:t>
      </w:r>
      <w:r>
        <w:rPr>
          <w:rFonts w:ascii="Arial" w:hAnsi="Arial" w:cs="Arial"/>
        </w:rPr>
        <w:t>de Responsable à l’organisation</w:t>
      </w:r>
      <w:r w:rsidR="001509AC">
        <w:rPr>
          <w:rFonts w:ascii="Arial" w:hAnsi="Arial" w:cs="Arial"/>
        </w:rPr>
        <w:t>, de deuxième Responsable chargé de la prévention et de la résolution des conflits liés à l’eau</w:t>
      </w:r>
      <w:r w:rsidR="003637E0">
        <w:rPr>
          <w:rFonts w:ascii="Arial" w:hAnsi="Arial" w:cs="Arial"/>
        </w:rPr>
        <w:t xml:space="preserve"> </w:t>
      </w:r>
      <w:r>
        <w:rPr>
          <w:rFonts w:ascii="Arial" w:hAnsi="Arial" w:cs="Arial"/>
        </w:rPr>
        <w:t xml:space="preserve"> pour les Usagers et les OSC.</w:t>
      </w:r>
    </w:p>
    <w:p w:rsidR="00F604D9" w:rsidRPr="00511B01" w:rsidRDefault="00F604D9" w:rsidP="00F604D9">
      <w:pPr>
        <w:spacing w:line="360" w:lineRule="auto"/>
        <w:jc w:val="both"/>
        <w:rPr>
          <w:rFonts w:ascii="Arial" w:hAnsi="Arial" w:cs="Arial"/>
        </w:rPr>
      </w:pPr>
    </w:p>
    <w:p w:rsidR="00F604D9" w:rsidRPr="00A25EE0" w:rsidRDefault="00F604D9" w:rsidP="00F604D9">
      <w:pPr>
        <w:spacing w:line="360" w:lineRule="auto"/>
        <w:jc w:val="both"/>
        <w:rPr>
          <w:rFonts w:ascii="Arial" w:hAnsi="Arial" w:cs="Arial"/>
        </w:rPr>
      </w:pPr>
      <w:r>
        <w:rPr>
          <w:rFonts w:ascii="Arial" w:hAnsi="Arial" w:cs="Arial"/>
        </w:rPr>
        <w:t>Un temps de concertation a été ensuite accordé aux différents collèges d’acteurs pour désigner les structures en leur sein qui occuperont les postes qui leur ont été attribué. (Cf. composition du BE et de la CC et liste de présence</w:t>
      </w:r>
      <w:r w:rsidRPr="00A25EE0">
        <w:rPr>
          <w:rFonts w:ascii="Arial" w:hAnsi="Arial" w:cs="Arial"/>
        </w:rPr>
        <w:t xml:space="preserve"> en annexe).</w:t>
      </w:r>
    </w:p>
    <w:p w:rsidR="00F604D9" w:rsidRDefault="00F604D9" w:rsidP="00F604D9">
      <w:pPr>
        <w:spacing w:line="360" w:lineRule="auto"/>
        <w:jc w:val="both"/>
        <w:rPr>
          <w:rFonts w:ascii="Arial" w:hAnsi="Arial" w:cs="Arial"/>
        </w:rPr>
      </w:pPr>
    </w:p>
    <w:p w:rsidR="00F604D9" w:rsidRPr="00E949ED" w:rsidRDefault="00F604D9" w:rsidP="00F604D9">
      <w:pPr>
        <w:spacing w:line="360" w:lineRule="auto"/>
        <w:jc w:val="both"/>
        <w:rPr>
          <w:rFonts w:ascii="Arial" w:hAnsi="Arial" w:cs="Arial"/>
          <w:b/>
        </w:rPr>
      </w:pPr>
      <w:r w:rsidRPr="00E949ED">
        <w:rPr>
          <w:rFonts w:ascii="Arial" w:hAnsi="Arial" w:cs="Arial"/>
          <w:b/>
        </w:rPr>
        <w:lastRenderedPageBreak/>
        <w:t>4- Des divers</w:t>
      </w:r>
    </w:p>
    <w:p w:rsidR="00F604D9" w:rsidRDefault="00F604D9" w:rsidP="00F604D9">
      <w:pPr>
        <w:spacing w:line="360" w:lineRule="auto"/>
        <w:jc w:val="both"/>
        <w:rPr>
          <w:rFonts w:ascii="Arial" w:hAnsi="Arial" w:cs="Arial"/>
        </w:rPr>
      </w:pPr>
      <w:r>
        <w:rPr>
          <w:rFonts w:ascii="Arial" w:hAnsi="Arial" w:cs="Arial"/>
        </w:rPr>
        <w:t>Aucun divers n’a été porté à la connaissance de l’Assemblée Générale.</w:t>
      </w:r>
    </w:p>
    <w:p w:rsidR="00F604D9" w:rsidRDefault="00F604D9" w:rsidP="00F604D9">
      <w:pPr>
        <w:spacing w:line="360" w:lineRule="auto"/>
        <w:jc w:val="both"/>
        <w:rPr>
          <w:rFonts w:ascii="Arial" w:hAnsi="Arial" w:cs="Arial"/>
        </w:rPr>
      </w:pPr>
      <w:r>
        <w:rPr>
          <w:rFonts w:ascii="Arial" w:hAnsi="Arial" w:cs="Arial"/>
        </w:rPr>
        <w:t xml:space="preserve">Prévu pour prendre fin à 13 heures 00mns, les travaux de l’Assemblée Générale ont pris fin </w:t>
      </w:r>
      <w:r w:rsidR="00BD500B">
        <w:rPr>
          <w:rFonts w:ascii="Arial" w:hAnsi="Arial" w:cs="Arial"/>
        </w:rPr>
        <w:t>à 14</w:t>
      </w:r>
      <w:r>
        <w:rPr>
          <w:rFonts w:ascii="Arial" w:hAnsi="Arial" w:cs="Arial"/>
        </w:rPr>
        <w:t xml:space="preserve"> heures 12 </w:t>
      </w:r>
      <w:proofErr w:type="spellStart"/>
      <w:r>
        <w:rPr>
          <w:rFonts w:ascii="Arial" w:hAnsi="Arial" w:cs="Arial"/>
        </w:rPr>
        <w:t>mns</w:t>
      </w:r>
      <w:proofErr w:type="spellEnd"/>
      <w:r>
        <w:rPr>
          <w:rFonts w:ascii="Arial" w:hAnsi="Arial" w:cs="Arial"/>
        </w:rPr>
        <w:t xml:space="preserve"> par les remerciements de Monsieur le </w:t>
      </w:r>
      <w:r w:rsidR="00BD500B">
        <w:rPr>
          <w:rFonts w:ascii="Arial" w:hAnsi="Arial" w:cs="Arial"/>
        </w:rPr>
        <w:t>Secrétaire Général de la province du Houet</w:t>
      </w:r>
      <w:r>
        <w:rPr>
          <w:rFonts w:ascii="Arial" w:hAnsi="Arial" w:cs="Arial"/>
        </w:rPr>
        <w:t xml:space="preserve">, à l’ensemble des participants pour la qualité de leurs différentes interventions et de leur participation. </w:t>
      </w:r>
    </w:p>
    <w:p w:rsidR="00F604D9" w:rsidRPr="00E6544A" w:rsidRDefault="00F604D9" w:rsidP="00F604D9">
      <w:pPr>
        <w:rPr>
          <w:rFonts w:ascii="Tahoma" w:hAnsi="Tahoma" w:cs="Tahoma"/>
          <w:sz w:val="22"/>
          <w:szCs w:val="22"/>
        </w:rPr>
      </w:pPr>
    </w:p>
    <w:p w:rsidR="00F604D9" w:rsidRDefault="00F604D9" w:rsidP="00F604D9">
      <w:pPr>
        <w:rPr>
          <w:rFonts w:ascii="Tahoma" w:hAnsi="Tahoma" w:cs="Tahoma"/>
          <w:b/>
          <w:sz w:val="22"/>
          <w:szCs w:val="22"/>
        </w:rPr>
      </w:pPr>
    </w:p>
    <w:p w:rsidR="00F604D9" w:rsidRDefault="00F604D9" w:rsidP="00F604D9">
      <w:pPr>
        <w:tabs>
          <w:tab w:val="left" w:pos="5540"/>
        </w:tabs>
        <w:rPr>
          <w:rFonts w:ascii="Tahoma" w:hAnsi="Tahoma" w:cs="Tahoma"/>
          <w:b/>
        </w:rPr>
      </w:pPr>
    </w:p>
    <w:p w:rsidR="00F604D9" w:rsidRDefault="00F604D9" w:rsidP="00F604D9">
      <w:pPr>
        <w:tabs>
          <w:tab w:val="left" w:pos="5540"/>
        </w:tabs>
        <w:rPr>
          <w:rFonts w:ascii="Tahoma" w:hAnsi="Tahoma" w:cs="Tahoma"/>
          <w:b/>
        </w:rPr>
      </w:pPr>
    </w:p>
    <w:p w:rsidR="00F604D9" w:rsidRDefault="00F604D9" w:rsidP="00F604D9">
      <w:pPr>
        <w:tabs>
          <w:tab w:val="left" w:pos="5540"/>
        </w:tabs>
        <w:rPr>
          <w:rFonts w:ascii="Tahoma" w:hAnsi="Tahoma" w:cs="Tahoma"/>
          <w:b/>
        </w:rPr>
      </w:pPr>
    </w:p>
    <w:p w:rsidR="00F604D9" w:rsidRDefault="00F604D9" w:rsidP="00F604D9">
      <w:pPr>
        <w:ind w:left="3540" w:firstLine="708"/>
        <w:rPr>
          <w:rFonts w:ascii="Tahoma" w:hAnsi="Tahoma" w:cs="Tahoma"/>
          <w:b/>
          <w:sz w:val="22"/>
          <w:szCs w:val="22"/>
        </w:rPr>
      </w:pPr>
    </w:p>
    <w:p w:rsidR="00F604D9" w:rsidRDefault="00F604D9" w:rsidP="00F604D9">
      <w:pPr>
        <w:ind w:left="3540" w:firstLine="708"/>
        <w:rPr>
          <w:rFonts w:ascii="Tahoma" w:hAnsi="Tahoma" w:cs="Tahoma"/>
          <w:b/>
          <w:sz w:val="22"/>
          <w:szCs w:val="22"/>
        </w:rPr>
      </w:pPr>
    </w:p>
    <w:p w:rsidR="00F604D9" w:rsidRDefault="00BD500B" w:rsidP="00F604D9">
      <w:pPr>
        <w:ind w:left="3540" w:firstLine="708"/>
        <w:rPr>
          <w:rFonts w:ascii="Tahoma" w:hAnsi="Tahoma" w:cs="Tahoma"/>
          <w:b/>
          <w:sz w:val="22"/>
          <w:szCs w:val="22"/>
        </w:rPr>
      </w:pPr>
      <w:r>
        <w:rPr>
          <w:rFonts w:ascii="Tahoma" w:hAnsi="Tahoma" w:cs="Tahoma"/>
          <w:b/>
          <w:sz w:val="22"/>
          <w:szCs w:val="22"/>
        </w:rPr>
        <w:t>Fait à Satiri le 13 mars  2013</w:t>
      </w:r>
    </w:p>
    <w:p w:rsidR="00F604D9" w:rsidRDefault="00F604D9" w:rsidP="00F604D9">
      <w:pPr>
        <w:tabs>
          <w:tab w:val="left" w:pos="5540"/>
        </w:tabs>
        <w:rPr>
          <w:rFonts w:ascii="Tahoma" w:hAnsi="Tahoma" w:cs="Tahoma"/>
          <w:b/>
        </w:rPr>
      </w:pPr>
    </w:p>
    <w:p w:rsidR="00F604D9" w:rsidRDefault="00F604D9" w:rsidP="00F604D9">
      <w:pPr>
        <w:tabs>
          <w:tab w:val="left" w:pos="5540"/>
        </w:tabs>
        <w:rPr>
          <w:rFonts w:ascii="Tahoma" w:hAnsi="Tahoma" w:cs="Tahoma"/>
          <w:b/>
        </w:rPr>
      </w:pPr>
    </w:p>
    <w:p w:rsidR="00F604D9" w:rsidRDefault="00F604D9" w:rsidP="00F604D9">
      <w:pPr>
        <w:tabs>
          <w:tab w:val="left" w:pos="5540"/>
        </w:tabs>
        <w:rPr>
          <w:rFonts w:ascii="Tahoma" w:hAnsi="Tahoma" w:cs="Tahoma"/>
          <w:b/>
        </w:rPr>
      </w:pPr>
    </w:p>
    <w:p w:rsidR="00F604D9" w:rsidRDefault="00F604D9" w:rsidP="00F604D9">
      <w:pPr>
        <w:tabs>
          <w:tab w:val="left" w:pos="5540"/>
        </w:tabs>
        <w:rPr>
          <w:rFonts w:ascii="Tahoma" w:hAnsi="Tahoma" w:cs="Tahoma"/>
          <w:b/>
        </w:rPr>
      </w:pPr>
    </w:p>
    <w:p w:rsidR="00F604D9" w:rsidRDefault="00F604D9" w:rsidP="00F604D9">
      <w:pPr>
        <w:tabs>
          <w:tab w:val="left" w:pos="5540"/>
        </w:tabs>
        <w:rPr>
          <w:rFonts w:ascii="Tahoma" w:hAnsi="Tahoma" w:cs="Tahoma"/>
          <w:b/>
        </w:rPr>
      </w:pPr>
    </w:p>
    <w:p w:rsidR="00F604D9" w:rsidRDefault="00F604D9" w:rsidP="00F604D9">
      <w:pPr>
        <w:tabs>
          <w:tab w:val="left" w:pos="5540"/>
        </w:tabs>
        <w:rPr>
          <w:rFonts w:ascii="Tahoma" w:hAnsi="Tahoma" w:cs="Tahoma"/>
          <w:b/>
        </w:rPr>
      </w:pPr>
    </w:p>
    <w:p w:rsidR="00F604D9" w:rsidRPr="003976FB" w:rsidRDefault="00F604D9" w:rsidP="00F604D9">
      <w:pPr>
        <w:tabs>
          <w:tab w:val="left" w:pos="5540"/>
        </w:tabs>
        <w:rPr>
          <w:rFonts w:ascii="Tahoma" w:hAnsi="Tahoma" w:cs="Tahoma"/>
          <w:b/>
        </w:rPr>
      </w:pPr>
      <w:r w:rsidRPr="003976FB">
        <w:rPr>
          <w:rFonts w:ascii="Tahoma" w:hAnsi="Tahoma" w:cs="Tahoma"/>
          <w:b/>
        </w:rPr>
        <w:t>Le président</w:t>
      </w:r>
      <w:r>
        <w:rPr>
          <w:rFonts w:ascii="Tahoma" w:hAnsi="Tahoma" w:cs="Tahoma"/>
          <w:b/>
        </w:rPr>
        <w:t xml:space="preserve">    de séance                                              </w:t>
      </w:r>
      <w:r w:rsidRPr="003976FB">
        <w:rPr>
          <w:rFonts w:ascii="Tahoma" w:hAnsi="Tahoma" w:cs="Tahoma"/>
          <w:b/>
        </w:rPr>
        <w:t xml:space="preserve">Le secrétaire </w:t>
      </w:r>
      <w:r>
        <w:rPr>
          <w:rFonts w:ascii="Tahoma" w:hAnsi="Tahoma" w:cs="Tahoma"/>
          <w:b/>
        </w:rPr>
        <w:t>de Séance</w:t>
      </w:r>
    </w:p>
    <w:p w:rsidR="00F604D9" w:rsidRDefault="00F604D9" w:rsidP="00F604D9">
      <w:pPr>
        <w:ind w:left="3540" w:firstLine="708"/>
        <w:rPr>
          <w:rFonts w:ascii="Tahoma" w:hAnsi="Tahoma" w:cs="Tahoma"/>
          <w:b/>
          <w:sz w:val="22"/>
          <w:szCs w:val="22"/>
        </w:rPr>
      </w:pPr>
    </w:p>
    <w:p w:rsidR="00F604D9" w:rsidRDefault="00F604D9" w:rsidP="00F604D9">
      <w:pPr>
        <w:ind w:left="3540" w:firstLine="708"/>
        <w:rPr>
          <w:rFonts w:ascii="Tahoma" w:hAnsi="Tahoma" w:cs="Tahoma"/>
          <w:b/>
          <w:sz w:val="22"/>
          <w:szCs w:val="22"/>
        </w:rPr>
      </w:pPr>
    </w:p>
    <w:p w:rsidR="00F604D9" w:rsidRDefault="00F604D9" w:rsidP="00F604D9">
      <w:pPr>
        <w:ind w:left="3540" w:firstLine="708"/>
        <w:rPr>
          <w:rFonts w:ascii="Tahoma" w:hAnsi="Tahoma" w:cs="Tahoma"/>
          <w:b/>
          <w:sz w:val="22"/>
          <w:szCs w:val="22"/>
        </w:rPr>
      </w:pPr>
    </w:p>
    <w:p w:rsidR="00F604D9" w:rsidRDefault="00F604D9" w:rsidP="00F604D9">
      <w:pPr>
        <w:ind w:left="3540" w:firstLine="708"/>
        <w:rPr>
          <w:rFonts w:ascii="Tahoma" w:hAnsi="Tahoma" w:cs="Tahoma"/>
          <w:b/>
          <w:sz w:val="22"/>
          <w:szCs w:val="22"/>
        </w:rPr>
      </w:pPr>
    </w:p>
    <w:p w:rsidR="00F604D9" w:rsidRDefault="00F604D9" w:rsidP="00F604D9">
      <w:pPr>
        <w:ind w:left="3540" w:firstLine="708"/>
        <w:rPr>
          <w:rFonts w:ascii="Tahoma" w:hAnsi="Tahoma" w:cs="Tahoma"/>
          <w:b/>
          <w:sz w:val="22"/>
          <w:szCs w:val="22"/>
        </w:rPr>
      </w:pPr>
    </w:p>
    <w:p w:rsidR="00F604D9" w:rsidRDefault="00F604D9" w:rsidP="00F604D9">
      <w:pPr>
        <w:rPr>
          <w:rFonts w:ascii="Tahoma" w:hAnsi="Tahoma" w:cs="Tahoma"/>
          <w:b/>
          <w:sz w:val="22"/>
          <w:szCs w:val="22"/>
        </w:rPr>
      </w:pPr>
    </w:p>
    <w:p w:rsidR="00F604D9" w:rsidRDefault="00F604D9" w:rsidP="00F604D9">
      <w:pPr>
        <w:rPr>
          <w:rFonts w:ascii="Tahoma" w:hAnsi="Tahoma" w:cs="Tahoma"/>
          <w:b/>
          <w:sz w:val="22"/>
          <w:szCs w:val="22"/>
        </w:rPr>
      </w:pPr>
      <w:r>
        <w:rPr>
          <w:rFonts w:ascii="Tahoma" w:hAnsi="Tahoma" w:cs="Tahoma"/>
          <w:b/>
          <w:sz w:val="22"/>
          <w:szCs w:val="22"/>
        </w:rPr>
        <w:t>SANGARE .S. Paulin                                                                 N’DO Antoine</w:t>
      </w:r>
    </w:p>
    <w:p w:rsidR="00F604D9" w:rsidRPr="00425FC1" w:rsidRDefault="00F604D9" w:rsidP="00F604D9">
      <w:pPr>
        <w:rPr>
          <w:rFonts w:ascii="Tahoma" w:hAnsi="Tahoma" w:cs="Tahoma"/>
          <w:sz w:val="22"/>
          <w:szCs w:val="22"/>
        </w:rPr>
      </w:pPr>
      <w:r w:rsidRPr="00425FC1">
        <w:rPr>
          <w:rFonts w:ascii="Tahoma" w:hAnsi="Tahoma" w:cs="Tahoma"/>
          <w:sz w:val="22"/>
          <w:szCs w:val="22"/>
        </w:rPr>
        <w:t>1</w:t>
      </w:r>
      <w:r w:rsidRPr="00425FC1">
        <w:rPr>
          <w:rFonts w:ascii="Tahoma" w:hAnsi="Tahoma" w:cs="Tahoma"/>
          <w:sz w:val="22"/>
          <w:szCs w:val="22"/>
          <w:vertAlign w:val="superscript"/>
        </w:rPr>
        <w:t>er</w:t>
      </w:r>
      <w:r w:rsidRPr="00425FC1">
        <w:rPr>
          <w:rFonts w:ascii="Tahoma" w:hAnsi="Tahoma" w:cs="Tahoma"/>
          <w:sz w:val="22"/>
          <w:szCs w:val="22"/>
        </w:rPr>
        <w:t xml:space="preserve"> Adjoint au maire de Dédougou                          Point focal CLE /AEM/Dédougou</w:t>
      </w:r>
    </w:p>
    <w:p w:rsidR="00F604D9" w:rsidRDefault="00F604D9" w:rsidP="00F604D9">
      <w:pPr>
        <w:rPr>
          <w:rFonts w:ascii="Tahoma" w:hAnsi="Tahoma" w:cs="Tahoma"/>
          <w:b/>
          <w:sz w:val="22"/>
          <w:szCs w:val="22"/>
        </w:rPr>
      </w:pPr>
      <w:r w:rsidRPr="00425FC1">
        <w:rPr>
          <w:rFonts w:ascii="Tahoma" w:hAnsi="Tahoma" w:cs="Tahoma"/>
          <w:sz w:val="22"/>
          <w:szCs w:val="22"/>
        </w:rPr>
        <w:t>Chevalier de l’ordre de mérite</w:t>
      </w:r>
      <w:r>
        <w:rPr>
          <w:rFonts w:ascii="Tahoma" w:hAnsi="Tahoma" w:cs="Tahoma"/>
          <w:b/>
          <w:sz w:val="22"/>
          <w:szCs w:val="22"/>
        </w:rPr>
        <w:br w:type="page"/>
      </w:r>
    </w:p>
    <w:p w:rsidR="00F604D9" w:rsidRPr="00427A4C" w:rsidRDefault="00F604D9" w:rsidP="00F604D9">
      <w:pPr>
        <w:rPr>
          <w:rFonts w:ascii="Tahoma" w:hAnsi="Tahoma" w:cs="Tahoma"/>
          <w:sz w:val="22"/>
          <w:szCs w:val="22"/>
        </w:rPr>
      </w:pPr>
    </w:p>
    <w:p w:rsidR="00F604D9" w:rsidRPr="00427A4C" w:rsidRDefault="00F604D9" w:rsidP="00F604D9">
      <w:pPr>
        <w:rPr>
          <w:rFonts w:ascii="Tahoma" w:hAnsi="Tahoma" w:cs="Tahoma"/>
          <w:sz w:val="22"/>
          <w:szCs w:val="22"/>
        </w:rPr>
      </w:pPr>
    </w:p>
    <w:p w:rsidR="00F604D9" w:rsidRPr="00427A4C" w:rsidRDefault="00F604D9" w:rsidP="00F604D9">
      <w:pPr>
        <w:rPr>
          <w:rFonts w:ascii="Tahoma" w:hAnsi="Tahoma" w:cs="Tahoma"/>
          <w:sz w:val="22"/>
          <w:szCs w:val="22"/>
        </w:rPr>
      </w:pPr>
    </w:p>
    <w:p w:rsidR="00F604D9" w:rsidRPr="00427A4C" w:rsidRDefault="00F604D9" w:rsidP="00F604D9">
      <w:pPr>
        <w:rPr>
          <w:rFonts w:ascii="Tahoma" w:hAnsi="Tahoma" w:cs="Tahoma"/>
          <w:sz w:val="22"/>
          <w:szCs w:val="22"/>
        </w:rPr>
      </w:pPr>
    </w:p>
    <w:p w:rsidR="00F604D9" w:rsidRPr="00427A4C" w:rsidRDefault="00F604D9" w:rsidP="00F604D9">
      <w:pPr>
        <w:rPr>
          <w:rFonts w:ascii="Tahoma" w:hAnsi="Tahoma" w:cs="Tahoma"/>
          <w:sz w:val="22"/>
          <w:szCs w:val="22"/>
        </w:rPr>
      </w:pPr>
    </w:p>
    <w:p w:rsidR="00F604D9" w:rsidRPr="00427A4C" w:rsidRDefault="00F604D9" w:rsidP="00F604D9">
      <w:pPr>
        <w:rPr>
          <w:rFonts w:ascii="Tahoma" w:hAnsi="Tahoma" w:cs="Tahoma"/>
          <w:sz w:val="22"/>
          <w:szCs w:val="22"/>
        </w:rPr>
      </w:pPr>
    </w:p>
    <w:p w:rsidR="00F604D9" w:rsidRPr="00427A4C" w:rsidRDefault="00F604D9" w:rsidP="00F604D9">
      <w:pPr>
        <w:rPr>
          <w:rFonts w:ascii="Tahoma" w:hAnsi="Tahoma" w:cs="Tahoma"/>
          <w:sz w:val="22"/>
          <w:szCs w:val="22"/>
        </w:rPr>
      </w:pPr>
    </w:p>
    <w:p w:rsidR="00F604D9" w:rsidRPr="00427A4C" w:rsidRDefault="00F604D9" w:rsidP="00F604D9">
      <w:pPr>
        <w:rPr>
          <w:rFonts w:ascii="Tahoma" w:hAnsi="Tahoma" w:cs="Tahoma"/>
          <w:sz w:val="22"/>
          <w:szCs w:val="22"/>
        </w:rPr>
      </w:pPr>
    </w:p>
    <w:p w:rsidR="00F604D9" w:rsidRPr="00427A4C" w:rsidRDefault="00F604D9" w:rsidP="00F604D9">
      <w:pPr>
        <w:rPr>
          <w:rFonts w:ascii="Tahoma" w:hAnsi="Tahoma" w:cs="Tahoma"/>
          <w:sz w:val="22"/>
          <w:szCs w:val="22"/>
        </w:rPr>
      </w:pPr>
    </w:p>
    <w:p w:rsidR="00F604D9" w:rsidRPr="00427A4C" w:rsidRDefault="00F604D9" w:rsidP="00F604D9">
      <w:pPr>
        <w:rPr>
          <w:rFonts w:ascii="Tahoma" w:hAnsi="Tahoma" w:cs="Tahoma"/>
          <w:sz w:val="22"/>
          <w:szCs w:val="22"/>
        </w:rPr>
      </w:pPr>
    </w:p>
    <w:p w:rsidR="00F604D9" w:rsidRPr="00427A4C" w:rsidRDefault="00F604D9" w:rsidP="00F604D9">
      <w:pPr>
        <w:rPr>
          <w:rFonts w:ascii="Tahoma" w:hAnsi="Tahoma" w:cs="Tahoma"/>
          <w:sz w:val="22"/>
          <w:szCs w:val="22"/>
        </w:rPr>
      </w:pPr>
    </w:p>
    <w:p w:rsidR="00F604D9" w:rsidRPr="00427A4C" w:rsidRDefault="00F604D9" w:rsidP="00F604D9">
      <w:pPr>
        <w:rPr>
          <w:rFonts w:ascii="Tahoma" w:hAnsi="Tahoma" w:cs="Tahoma"/>
          <w:sz w:val="22"/>
          <w:szCs w:val="22"/>
        </w:rPr>
      </w:pPr>
    </w:p>
    <w:p w:rsidR="00F604D9" w:rsidRPr="00427A4C" w:rsidRDefault="00F604D9" w:rsidP="00F604D9">
      <w:pPr>
        <w:rPr>
          <w:rFonts w:ascii="Tahoma" w:hAnsi="Tahoma" w:cs="Tahoma"/>
          <w:sz w:val="22"/>
          <w:szCs w:val="22"/>
        </w:rPr>
      </w:pPr>
    </w:p>
    <w:p w:rsidR="00F604D9" w:rsidRPr="00427A4C" w:rsidRDefault="00F604D9" w:rsidP="00F604D9">
      <w:pPr>
        <w:rPr>
          <w:rFonts w:ascii="Tahoma" w:hAnsi="Tahoma" w:cs="Tahoma"/>
          <w:sz w:val="22"/>
          <w:szCs w:val="22"/>
        </w:rPr>
      </w:pPr>
    </w:p>
    <w:p w:rsidR="00F604D9" w:rsidRPr="00427A4C" w:rsidRDefault="00F604D9" w:rsidP="00F604D9">
      <w:pPr>
        <w:rPr>
          <w:rFonts w:ascii="Tahoma" w:hAnsi="Tahoma" w:cs="Tahoma"/>
          <w:sz w:val="22"/>
          <w:szCs w:val="22"/>
        </w:rPr>
      </w:pPr>
    </w:p>
    <w:p w:rsidR="00F604D9" w:rsidRDefault="00F604D9" w:rsidP="00F604D9">
      <w:pPr>
        <w:rPr>
          <w:rFonts w:ascii="Tahoma" w:hAnsi="Tahoma" w:cs="Tahoma"/>
          <w:sz w:val="22"/>
          <w:szCs w:val="22"/>
        </w:rPr>
      </w:pPr>
    </w:p>
    <w:p w:rsidR="00F604D9" w:rsidRPr="00427A4C" w:rsidRDefault="00F604D9" w:rsidP="00F604D9">
      <w:pPr>
        <w:jc w:val="center"/>
        <w:rPr>
          <w:rFonts w:ascii="Tahoma" w:hAnsi="Tahoma" w:cs="Tahoma"/>
          <w:b/>
          <w:sz w:val="48"/>
          <w:szCs w:val="48"/>
        </w:rPr>
      </w:pPr>
      <w:r w:rsidRPr="00427A4C">
        <w:rPr>
          <w:rFonts w:ascii="Tahoma" w:hAnsi="Tahoma" w:cs="Tahoma"/>
          <w:b/>
          <w:sz w:val="48"/>
          <w:szCs w:val="48"/>
        </w:rPr>
        <w:t>ANNEXES</w:t>
      </w:r>
    </w:p>
    <w:p w:rsidR="00F604D9" w:rsidRDefault="00F604D9" w:rsidP="00F604D9">
      <w:pPr>
        <w:rPr>
          <w:rFonts w:ascii="Tahoma" w:hAnsi="Tahoma" w:cs="Tahoma"/>
          <w:sz w:val="22"/>
          <w:szCs w:val="22"/>
        </w:rPr>
        <w:sectPr w:rsidR="00F604D9">
          <w:footerReference w:type="even" r:id="rId7"/>
          <w:footerReference w:type="default" r:id="rId8"/>
          <w:pgSz w:w="11906" w:h="16838"/>
          <w:pgMar w:top="1417" w:right="1417" w:bottom="1417" w:left="1417" w:header="708" w:footer="708" w:gutter="0"/>
          <w:cols w:space="708"/>
          <w:docGrid w:linePitch="360"/>
        </w:sectPr>
      </w:pPr>
    </w:p>
    <w:p w:rsidR="00F604D9" w:rsidRPr="00882E2D" w:rsidRDefault="00F604D9" w:rsidP="00F604D9">
      <w:pPr>
        <w:rPr>
          <w:rFonts w:ascii="Calibri" w:hAnsi="Calibri" w:cs="Calibri"/>
          <w:b/>
          <w:sz w:val="28"/>
          <w:szCs w:val="28"/>
        </w:rPr>
      </w:pPr>
      <w:r w:rsidRPr="00882E2D">
        <w:rPr>
          <w:rFonts w:ascii="Calibri" w:hAnsi="Calibri" w:cs="Calibri"/>
          <w:b/>
          <w:sz w:val="28"/>
          <w:szCs w:val="28"/>
        </w:rPr>
        <w:lastRenderedPageBreak/>
        <w:t xml:space="preserve">COMPOSITION  </w:t>
      </w:r>
      <w:r>
        <w:rPr>
          <w:rFonts w:ascii="Calibri" w:hAnsi="Calibri" w:cs="Calibri"/>
          <w:b/>
          <w:sz w:val="28"/>
          <w:szCs w:val="28"/>
        </w:rPr>
        <w:t>DU BUREAU EXECUTIF DU CLE MOUHOUN TÂ</w:t>
      </w:r>
    </w:p>
    <w:tbl>
      <w:tblPr>
        <w:tblpPr w:leftFromText="141" w:rightFromText="141" w:vertAnchor="page" w:horzAnchor="margin" w:tblpX="-588" w:tblpY="259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
        <w:gridCol w:w="1963"/>
        <w:gridCol w:w="2699"/>
        <w:gridCol w:w="1259"/>
        <w:gridCol w:w="2660"/>
      </w:tblGrid>
      <w:tr w:rsidR="003637E0" w:rsidRPr="00A14DB7" w:rsidTr="003637E0">
        <w:trPr>
          <w:trHeight w:val="418"/>
        </w:trPr>
        <w:tc>
          <w:tcPr>
            <w:tcW w:w="380" w:type="pct"/>
            <w:shd w:val="clear" w:color="auto" w:fill="A6A6A6"/>
            <w:vAlign w:val="center"/>
          </w:tcPr>
          <w:p w:rsidR="00F604D9" w:rsidRPr="00A14DB7" w:rsidRDefault="00F604D9" w:rsidP="00AD56F1">
            <w:pPr>
              <w:jc w:val="center"/>
              <w:rPr>
                <w:rFonts w:ascii="Tahoma" w:hAnsi="Tahoma" w:cs="Tahoma"/>
                <w:b/>
                <w:bCs w:val="0"/>
                <w:shadow/>
              </w:rPr>
            </w:pPr>
            <w:r w:rsidRPr="00A14DB7">
              <w:rPr>
                <w:rFonts w:ascii="Tahoma" w:hAnsi="Tahoma" w:cs="Tahoma"/>
                <w:b/>
                <w:bCs w:val="0"/>
                <w:shadow/>
                <w:sz w:val="22"/>
                <w:szCs w:val="22"/>
              </w:rPr>
              <w:t>N</w:t>
            </w:r>
            <w:r>
              <w:rPr>
                <w:rFonts w:ascii="Tahoma" w:hAnsi="Tahoma" w:cs="Tahoma"/>
                <w:b/>
                <w:bCs w:val="0"/>
                <w:shadow/>
                <w:sz w:val="22"/>
                <w:szCs w:val="22"/>
              </w:rPr>
              <w:t>°</w:t>
            </w:r>
          </w:p>
        </w:tc>
        <w:tc>
          <w:tcPr>
            <w:tcW w:w="1057" w:type="pct"/>
            <w:shd w:val="clear" w:color="auto" w:fill="A6A6A6"/>
            <w:vAlign w:val="center"/>
          </w:tcPr>
          <w:p w:rsidR="00F604D9" w:rsidRPr="00A14DB7" w:rsidRDefault="00F604D9" w:rsidP="00AD56F1">
            <w:pPr>
              <w:jc w:val="center"/>
              <w:rPr>
                <w:rFonts w:ascii="Tahoma" w:hAnsi="Tahoma" w:cs="Tahoma"/>
                <w:b/>
                <w:bCs w:val="0"/>
                <w:caps/>
                <w:shadow/>
              </w:rPr>
            </w:pPr>
            <w:r>
              <w:rPr>
                <w:rFonts w:ascii="Tahoma" w:hAnsi="Tahoma" w:cs="Tahoma"/>
                <w:b/>
                <w:bCs w:val="0"/>
                <w:shadow/>
                <w:sz w:val="22"/>
                <w:szCs w:val="22"/>
              </w:rPr>
              <w:t xml:space="preserve">Poste/ </w:t>
            </w:r>
            <w:r w:rsidRPr="00A14DB7">
              <w:rPr>
                <w:rFonts w:ascii="Tahoma" w:hAnsi="Tahoma" w:cs="Tahoma"/>
                <w:b/>
                <w:bCs w:val="0"/>
                <w:shadow/>
                <w:sz w:val="22"/>
                <w:szCs w:val="22"/>
              </w:rPr>
              <w:t>Fonction</w:t>
            </w:r>
          </w:p>
        </w:tc>
        <w:tc>
          <w:tcPr>
            <w:tcW w:w="1453" w:type="pct"/>
            <w:shd w:val="clear" w:color="auto" w:fill="A6A6A6"/>
            <w:vAlign w:val="center"/>
          </w:tcPr>
          <w:p w:rsidR="00F604D9" w:rsidRPr="00A14DB7" w:rsidRDefault="00F604D9" w:rsidP="00AD56F1">
            <w:pPr>
              <w:jc w:val="center"/>
              <w:rPr>
                <w:rFonts w:ascii="Tahoma" w:hAnsi="Tahoma" w:cs="Tahoma"/>
                <w:b/>
                <w:bCs w:val="0"/>
                <w:shadow/>
              </w:rPr>
            </w:pPr>
            <w:r>
              <w:rPr>
                <w:rFonts w:ascii="Tahoma" w:hAnsi="Tahoma" w:cs="Tahoma"/>
                <w:b/>
                <w:bCs w:val="0"/>
                <w:shadow/>
                <w:sz w:val="22"/>
                <w:szCs w:val="22"/>
              </w:rPr>
              <w:t>Structure d’origine</w:t>
            </w:r>
          </w:p>
        </w:tc>
        <w:tc>
          <w:tcPr>
            <w:tcW w:w="678" w:type="pct"/>
            <w:shd w:val="clear" w:color="auto" w:fill="A6A6A6"/>
            <w:vAlign w:val="center"/>
          </w:tcPr>
          <w:p w:rsidR="00F604D9" w:rsidRPr="00A14DB7" w:rsidRDefault="00F604D9" w:rsidP="00AD56F1">
            <w:pPr>
              <w:jc w:val="center"/>
              <w:rPr>
                <w:rFonts w:ascii="Tahoma" w:hAnsi="Tahoma" w:cs="Tahoma"/>
                <w:b/>
                <w:bCs w:val="0"/>
                <w:shadow/>
              </w:rPr>
            </w:pPr>
            <w:r w:rsidRPr="00A14DB7">
              <w:rPr>
                <w:rFonts w:ascii="Tahoma" w:hAnsi="Tahoma" w:cs="Tahoma"/>
                <w:b/>
                <w:bCs w:val="0"/>
                <w:shadow/>
                <w:sz w:val="22"/>
                <w:szCs w:val="22"/>
              </w:rPr>
              <w:t>Adresse</w:t>
            </w:r>
          </w:p>
        </w:tc>
        <w:tc>
          <w:tcPr>
            <w:tcW w:w="1433" w:type="pct"/>
            <w:shd w:val="clear" w:color="auto" w:fill="A6A6A6"/>
            <w:vAlign w:val="center"/>
          </w:tcPr>
          <w:p w:rsidR="00F604D9" w:rsidRPr="00A14DB7" w:rsidRDefault="00F604D9" w:rsidP="00AD56F1">
            <w:pPr>
              <w:jc w:val="center"/>
              <w:rPr>
                <w:rFonts w:ascii="Tahoma" w:hAnsi="Tahoma" w:cs="Tahoma"/>
                <w:b/>
                <w:bCs w:val="0"/>
                <w:shadow/>
              </w:rPr>
            </w:pPr>
            <w:r w:rsidRPr="00A14DB7">
              <w:rPr>
                <w:rFonts w:ascii="Tahoma" w:hAnsi="Tahoma" w:cs="Tahoma"/>
                <w:b/>
                <w:bCs w:val="0"/>
                <w:shadow/>
                <w:sz w:val="22"/>
                <w:szCs w:val="22"/>
              </w:rPr>
              <w:t>Signature</w:t>
            </w:r>
          </w:p>
        </w:tc>
      </w:tr>
      <w:tr w:rsidR="003637E0" w:rsidRPr="00A14DB7" w:rsidTr="003637E0">
        <w:trPr>
          <w:trHeight w:val="696"/>
        </w:trPr>
        <w:tc>
          <w:tcPr>
            <w:tcW w:w="380" w:type="pct"/>
            <w:vAlign w:val="center"/>
          </w:tcPr>
          <w:p w:rsidR="00F604D9" w:rsidRPr="00A14DB7" w:rsidRDefault="00F604D9" w:rsidP="00AD56F1">
            <w:pPr>
              <w:rPr>
                <w:rFonts w:ascii="Tahoma" w:hAnsi="Tahoma" w:cs="Tahoma"/>
                <w:bCs w:val="0"/>
                <w:shadow/>
              </w:rPr>
            </w:pPr>
            <w:r>
              <w:rPr>
                <w:rFonts w:ascii="Tahoma" w:hAnsi="Tahoma" w:cs="Tahoma"/>
                <w:bCs w:val="0"/>
                <w:shadow/>
                <w:sz w:val="22"/>
                <w:szCs w:val="22"/>
              </w:rPr>
              <w:t>1</w:t>
            </w:r>
          </w:p>
        </w:tc>
        <w:tc>
          <w:tcPr>
            <w:tcW w:w="1057" w:type="pct"/>
            <w:vAlign w:val="center"/>
          </w:tcPr>
          <w:p w:rsidR="00F604D9" w:rsidRPr="00A14DB7" w:rsidRDefault="00F604D9" w:rsidP="00AD56F1">
            <w:pPr>
              <w:keepNext/>
              <w:keepLines/>
              <w:rPr>
                <w:rFonts w:ascii="Tahoma" w:hAnsi="Tahoma" w:cs="Tahoma"/>
              </w:rPr>
            </w:pPr>
            <w:r w:rsidRPr="00A14DB7">
              <w:rPr>
                <w:rFonts w:ascii="Tahoma" w:hAnsi="Tahoma" w:cs="Tahoma"/>
                <w:sz w:val="22"/>
                <w:szCs w:val="22"/>
              </w:rPr>
              <w:t>Président</w:t>
            </w:r>
          </w:p>
        </w:tc>
        <w:tc>
          <w:tcPr>
            <w:tcW w:w="1453" w:type="pct"/>
            <w:vAlign w:val="center"/>
          </w:tcPr>
          <w:p w:rsidR="00F604D9" w:rsidRPr="00A14DB7" w:rsidRDefault="00663B7C" w:rsidP="00AD56F1">
            <w:pPr>
              <w:jc w:val="center"/>
              <w:rPr>
                <w:rFonts w:ascii="Tahoma" w:hAnsi="Tahoma" w:cs="Tahoma"/>
                <w:bCs w:val="0"/>
                <w:shadow/>
              </w:rPr>
            </w:pPr>
            <w:r>
              <w:rPr>
                <w:rFonts w:ascii="Tahoma" w:hAnsi="Tahoma" w:cs="Tahoma"/>
                <w:bCs w:val="0"/>
                <w:shadow/>
                <w:sz w:val="22"/>
                <w:szCs w:val="22"/>
              </w:rPr>
              <w:t>Mairie de Satiri</w:t>
            </w:r>
          </w:p>
        </w:tc>
        <w:tc>
          <w:tcPr>
            <w:tcW w:w="678" w:type="pct"/>
            <w:vAlign w:val="center"/>
          </w:tcPr>
          <w:p w:rsidR="00F604D9" w:rsidRPr="00A14DB7" w:rsidRDefault="00F604D9" w:rsidP="00AD56F1">
            <w:pPr>
              <w:jc w:val="center"/>
              <w:rPr>
                <w:rFonts w:ascii="Tahoma" w:hAnsi="Tahoma" w:cs="Tahoma"/>
                <w:bCs w:val="0"/>
                <w:shadow/>
              </w:rPr>
            </w:pPr>
          </w:p>
        </w:tc>
        <w:tc>
          <w:tcPr>
            <w:tcW w:w="1433" w:type="pct"/>
            <w:vAlign w:val="center"/>
          </w:tcPr>
          <w:p w:rsidR="00F604D9" w:rsidRPr="00A14DB7" w:rsidRDefault="00F604D9" w:rsidP="00AD56F1">
            <w:pPr>
              <w:jc w:val="center"/>
              <w:rPr>
                <w:rFonts w:ascii="Tahoma" w:hAnsi="Tahoma" w:cs="Tahoma"/>
                <w:bCs w:val="0"/>
                <w:shadow/>
              </w:rPr>
            </w:pPr>
          </w:p>
        </w:tc>
      </w:tr>
      <w:tr w:rsidR="003637E0" w:rsidRPr="00A14DB7" w:rsidTr="003637E0">
        <w:trPr>
          <w:trHeight w:val="834"/>
        </w:trPr>
        <w:tc>
          <w:tcPr>
            <w:tcW w:w="380" w:type="pct"/>
            <w:vAlign w:val="center"/>
          </w:tcPr>
          <w:p w:rsidR="00F604D9" w:rsidRPr="00A14DB7" w:rsidRDefault="00F604D9" w:rsidP="00AD56F1">
            <w:pPr>
              <w:rPr>
                <w:rFonts w:ascii="Tahoma" w:hAnsi="Tahoma" w:cs="Tahoma"/>
                <w:bCs w:val="0"/>
                <w:shadow/>
              </w:rPr>
            </w:pPr>
            <w:r>
              <w:rPr>
                <w:rFonts w:ascii="Tahoma" w:hAnsi="Tahoma" w:cs="Tahoma"/>
                <w:bCs w:val="0"/>
                <w:shadow/>
                <w:sz w:val="22"/>
                <w:szCs w:val="22"/>
              </w:rPr>
              <w:t>2</w:t>
            </w:r>
          </w:p>
        </w:tc>
        <w:tc>
          <w:tcPr>
            <w:tcW w:w="1057" w:type="pct"/>
            <w:vAlign w:val="center"/>
          </w:tcPr>
          <w:p w:rsidR="00F604D9" w:rsidRPr="00A14DB7" w:rsidRDefault="00F604D9" w:rsidP="00AD56F1">
            <w:pPr>
              <w:keepNext/>
              <w:keepLines/>
              <w:rPr>
                <w:rFonts w:ascii="Tahoma" w:hAnsi="Tahoma" w:cs="Tahoma"/>
              </w:rPr>
            </w:pPr>
            <w:r w:rsidRPr="00A14DB7">
              <w:rPr>
                <w:rFonts w:ascii="Tahoma" w:hAnsi="Tahoma" w:cs="Tahoma"/>
                <w:sz w:val="22"/>
                <w:szCs w:val="22"/>
              </w:rPr>
              <w:t>Secrétaire général</w:t>
            </w:r>
          </w:p>
        </w:tc>
        <w:tc>
          <w:tcPr>
            <w:tcW w:w="1453" w:type="pct"/>
            <w:vAlign w:val="center"/>
          </w:tcPr>
          <w:p w:rsidR="00F604D9" w:rsidRPr="00A14DB7" w:rsidRDefault="00663B7C" w:rsidP="00663B7C">
            <w:pPr>
              <w:jc w:val="center"/>
              <w:rPr>
                <w:rFonts w:ascii="Tahoma" w:hAnsi="Tahoma" w:cs="Tahoma"/>
                <w:bCs w:val="0"/>
                <w:shadow/>
              </w:rPr>
            </w:pPr>
            <w:r>
              <w:rPr>
                <w:rFonts w:ascii="Tahoma" w:hAnsi="Tahoma" w:cs="Tahoma"/>
                <w:bCs w:val="0"/>
                <w:shadow/>
                <w:sz w:val="22"/>
                <w:szCs w:val="22"/>
              </w:rPr>
              <w:t>ZAT de Satiri</w:t>
            </w:r>
          </w:p>
        </w:tc>
        <w:tc>
          <w:tcPr>
            <w:tcW w:w="678" w:type="pct"/>
            <w:vAlign w:val="center"/>
          </w:tcPr>
          <w:p w:rsidR="00F604D9" w:rsidRPr="00A14DB7" w:rsidRDefault="00F604D9" w:rsidP="003637E0">
            <w:pPr>
              <w:rPr>
                <w:rFonts w:ascii="Tahoma" w:hAnsi="Tahoma" w:cs="Tahoma"/>
                <w:bCs w:val="0"/>
                <w:shadow/>
              </w:rPr>
            </w:pPr>
          </w:p>
        </w:tc>
        <w:tc>
          <w:tcPr>
            <w:tcW w:w="1433" w:type="pct"/>
            <w:vAlign w:val="center"/>
          </w:tcPr>
          <w:p w:rsidR="00F604D9" w:rsidRPr="00A14DB7" w:rsidRDefault="00F604D9" w:rsidP="00AD56F1">
            <w:pPr>
              <w:jc w:val="center"/>
              <w:rPr>
                <w:rFonts w:ascii="Tahoma" w:hAnsi="Tahoma" w:cs="Tahoma"/>
                <w:bCs w:val="0"/>
                <w:shadow/>
              </w:rPr>
            </w:pPr>
          </w:p>
        </w:tc>
      </w:tr>
      <w:tr w:rsidR="003637E0" w:rsidRPr="00A14DB7" w:rsidTr="003637E0">
        <w:trPr>
          <w:trHeight w:val="834"/>
        </w:trPr>
        <w:tc>
          <w:tcPr>
            <w:tcW w:w="380" w:type="pct"/>
            <w:vAlign w:val="center"/>
          </w:tcPr>
          <w:p w:rsidR="003637E0" w:rsidRDefault="003637E0" w:rsidP="00AD56F1">
            <w:pPr>
              <w:rPr>
                <w:rFonts w:ascii="Tahoma" w:hAnsi="Tahoma" w:cs="Tahoma"/>
                <w:bCs w:val="0"/>
                <w:shadow/>
              </w:rPr>
            </w:pPr>
            <w:r>
              <w:rPr>
                <w:rFonts w:ascii="Tahoma" w:hAnsi="Tahoma" w:cs="Tahoma"/>
                <w:bCs w:val="0"/>
                <w:shadow/>
                <w:sz w:val="22"/>
                <w:szCs w:val="22"/>
              </w:rPr>
              <w:t>3</w:t>
            </w:r>
          </w:p>
        </w:tc>
        <w:tc>
          <w:tcPr>
            <w:tcW w:w="1057" w:type="pct"/>
            <w:vAlign w:val="center"/>
          </w:tcPr>
          <w:p w:rsidR="003637E0" w:rsidRPr="00A14DB7" w:rsidRDefault="003637E0" w:rsidP="00AD56F1">
            <w:pPr>
              <w:keepNext/>
              <w:keepLines/>
              <w:rPr>
                <w:rFonts w:ascii="Tahoma" w:hAnsi="Tahoma" w:cs="Tahoma"/>
              </w:rPr>
            </w:pPr>
            <w:r w:rsidRPr="00A14DB7">
              <w:rPr>
                <w:rFonts w:ascii="Tahoma" w:hAnsi="Tahoma" w:cs="Tahoma"/>
                <w:sz w:val="22"/>
                <w:szCs w:val="22"/>
              </w:rPr>
              <w:t>Secrétaire général</w:t>
            </w:r>
            <w:r>
              <w:rPr>
                <w:rFonts w:ascii="Tahoma" w:hAnsi="Tahoma" w:cs="Tahoma"/>
                <w:sz w:val="22"/>
                <w:szCs w:val="22"/>
              </w:rPr>
              <w:t xml:space="preserve"> Adjoint</w:t>
            </w:r>
          </w:p>
        </w:tc>
        <w:tc>
          <w:tcPr>
            <w:tcW w:w="1453" w:type="pct"/>
            <w:vAlign w:val="center"/>
          </w:tcPr>
          <w:p w:rsidR="003637E0" w:rsidRPr="00A14DB7" w:rsidRDefault="00663B7C" w:rsidP="00663B7C">
            <w:pPr>
              <w:jc w:val="center"/>
              <w:rPr>
                <w:rFonts w:ascii="Tahoma" w:hAnsi="Tahoma" w:cs="Tahoma"/>
                <w:bCs w:val="0"/>
                <w:shadow/>
              </w:rPr>
            </w:pPr>
            <w:r>
              <w:rPr>
                <w:rFonts w:ascii="Tahoma" w:hAnsi="Tahoma" w:cs="Tahoma"/>
                <w:bCs w:val="0"/>
                <w:shadow/>
                <w:sz w:val="22"/>
                <w:szCs w:val="22"/>
              </w:rPr>
              <w:t>AJDP de Padema</w:t>
            </w:r>
          </w:p>
        </w:tc>
        <w:tc>
          <w:tcPr>
            <w:tcW w:w="678" w:type="pct"/>
            <w:vAlign w:val="center"/>
          </w:tcPr>
          <w:p w:rsidR="003637E0" w:rsidRPr="00A14DB7" w:rsidRDefault="003637E0" w:rsidP="003637E0">
            <w:pPr>
              <w:rPr>
                <w:rFonts w:ascii="Tahoma" w:hAnsi="Tahoma" w:cs="Tahoma"/>
                <w:bCs w:val="0"/>
                <w:shadow/>
              </w:rPr>
            </w:pPr>
          </w:p>
        </w:tc>
        <w:tc>
          <w:tcPr>
            <w:tcW w:w="1433" w:type="pct"/>
            <w:vAlign w:val="center"/>
          </w:tcPr>
          <w:p w:rsidR="003637E0" w:rsidRPr="00A14DB7" w:rsidRDefault="003637E0" w:rsidP="00AD56F1">
            <w:pPr>
              <w:jc w:val="center"/>
              <w:rPr>
                <w:rFonts w:ascii="Tahoma" w:hAnsi="Tahoma" w:cs="Tahoma"/>
                <w:bCs w:val="0"/>
                <w:shadow/>
              </w:rPr>
            </w:pPr>
          </w:p>
        </w:tc>
      </w:tr>
      <w:tr w:rsidR="003637E0" w:rsidRPr="00A14DB7" w:rsidTr="003637E0">
        <w:trPr>
          <w:trHeight w:val="704"/>
        </w:trPr>
        <w:tc>
          <w:tcPr>
            <w:tcW w:w="380" w:type="pct"/>
            <w:vAlign w:val="center"/>
          </w:tcPr>
          <w:p w:rsidR="00F604D9" w:rsidRPr="00A14DB7" w:rsidRDefault="003637E0" w:rsidP="00AD56F1">
            <w:pPr>
              <w:rPr>
                <w:rFonts w:ascii="Tahoma" w:hAnsi="Tahoma" w:cs="Tahoma"/>
                <w:bCs w:val="0"/>
                <w:shadow/>
              </w:rPr>
            </w:pPr>
            <w:r>
              <w:rPr>
                <w:rFonts w:ascii="Tahoma" w:hAnsi="Tahoma" w:cs="Tahoma"/>
                <w:bCs w:val="0"/>
                <w:shadow/>
                <w:sz w:val="22"/>
                <w:szCs w:val="22"/>
              </w:rPr>
              <w:t>4</w:t>
            </w:r>
          </w:p>
        </w:tc>
        <w:tc>
          <w:tcPr>
            <w:tcW w:w="1057" w:type="pct"/>
            <w:vAlign w:val="center"/>
          </w:tcPr>
          <w:p w:rsidR="00F604D9" w:rsidRPr="00A14DB7" w:rsidRDefault="00F604D9" w:rsidP="00AD56F1">
            <w:pPr>
              <w:rPr>
                <w:rFonts w:ascii="Tahoma" w:hAnsi="Tahoma" w:cs="Tahoma"/>
              </w:rPr>
            </w:pPr>
            <w:r w:rsidRPr="00A14DB7">
              <w:rPr>
                <w:rFonts w:ascii="Tahoma" w:hAnsi="Tahoma" w:cs="Tahoma"/>
                <w:sz w:val="22"/>
                <w:szCs w:val="22"/>
              </w:rPr>
              <w:t>Trésorier</w:t>
            </w:r>
            <w:r>
              <w:rPr>
                <w:rFonts w:ascii="Tahoma" w:hAnsi="Tahoma" w:cs="Tahoma"/>
                <w:sz w:val="22"/>
                <w:szCs w:val="22"/>
              </w:rPr>
              <w:t xml:space="preserve"> </w:t>
            </w:r>
            <w:r w:rsidRPr="00A14DB7">
              <w:rPr>
                <w:rFonts w:ascii="Tahoma" w:hAnsi="Tahoma" w:cs="Tahoma"/>
                <w:sz w:val="22"/>
                <w:szCs w:val="22"/>
              </w:rPr>
              <w:t>(ère)</w:t>
            </w:r>
            <w:r w:rsidR="003637E0">
              <w:rPr>
                <w:rFonts w:ascii="Tahoma" w:hAnsi="Tahoma" w:cs="Tahoma"/>
                <w:sz w:val="22"/>
                <w:szCs w:val="22"/>
              </w:rPr>
              <w:t xml:space="preserve"> Général (e)</w:t>
            </w:r>
          </w:p>
        </w:tc>
        <w:tc>
          <w:tcPr>
            <w:tcW w:w="1453" w:type="pct"/>
            <w:vAlign w:val="center"/>
          </w:tcPr>
          <w:p w:rsidR="00F604D9" w:rsidRPr="00A14DB7" w:rsidRDefault="00663B7C" w:rsidP="00663B7C">
            <w:pPr>
              <w:jc w:val="center"/>
              <w:rPr>
                <w:rFonts w:ascii="Tahoma" w:hAnsi="Tahoma" w:cs="Tahoma"/>
                <w:bCs w:val="0"/>
                <w:shadow/>
              </w:rPr>
            </w:pPr>
            <w:r>
              <w:rPr>
                <w:rFonts w:ascii="Tahoma" w:hAnsi="Tahoma" w:cs="Tahoma"/>
                <w:bCs w:val="0"/>
                <w:shadow/>
                <w:sz w:val="22"/>
                <w:szCs w:val="22"/>
              </w:rPr>
              <w:t>ZATE de Satiri</w:t>
            </w:r>
          </w:p>
        </w:tc>
        <w:tc>
          <w:tcPr>
            <w:tcW w:w="678" w:type="pct"/>
            <w:vAlign w:val="center"/>
          </w:tcPr>
          <w:p w:rsidR="00F604D9" w:rsidRPr="00A14DB7" w:rsidRDefault="00F604D9" w:rsidP="003637E0">
            <w:pPr>
              <w:rPr>
                <w:rFonts w:ascii="Tahoma" w:hAnsi="Tahoma" w:cs="Tahoma"/>
                <w:bCs w:val="0"/>
                <w:shadow/>
              </w:rPr>
            </w:pPr>
          </w:p>
        </w:tc>
        <w:tc>
          <w:tcPr>
            <w:tcW w:w="1433" w:type="pct"/>
            <w:vAlign w:val="center"/>
          </w:tcPr>
          <w:p w:rsidR="00F604D9" w:rsidRPr="00A14DB7" w:rsidRDefault="00F604D9" w:rsidP="00AD56F1">
            <w:pPr>
              <w:jc w:val="center"/>
              <w:rPr>
                <w:rFonts w:ascii="Tahoma" w:hAnsi="Tahoma" w:cs="Tahoma"/>
                <w:bCs w:val="0"/>
                <w:shadow/>
              </w:rPr>
            </w:pPr>
          </w:p>
        </w:tc>
      </w:tr>
      <w:tr w:rsidR="003637E0" w:rsidRPr="00A14DB7" w:rsidTr="003637E0">
        <w:trPr>
          <w:trHeight w:val="704"/>
        </w:trPr>
        <w:tc>
          <w:tcPr>
            <w:tcW w:w="380" w:type="pct"/>
            <w:vAlign w:val="center"/>
          </w:tcPr>
          <w:p w:rsidR="003637E0" w:rsidRDefault="003637E0" w:rsidP="00AD56F1">
            <w:pPr>
              <w:rPr>
                <w:rFonts w:ascii="Tahoma" w:hAnsi="Tahoma" w:cs="Tahoma"/>
                <w:bCs w:val="0"/>
                <w:shadow/>
              </w:rPr>
            </w:pPr>
            <w:r>
              <w:rPr>
                <w:rFonts w:ascii="Tahoma" w:hAnsi="Tahoma" w:cs="Tahoma"/>
                <w:bCs w:val="0"/>
                <w:shadow/>
                <w:sz w:val="22"/>
                <w:szCs w:val="22"/>
              </w:rPr>
              <w:t>5</w:t>
            </w:r>
          </w:p>
        </w:tc>
        <w:tc>
          <w:tcPr>
            <w:tcW w:w="1057" w:type="pct"/>
            <w:vAlign w:val="center"/>
          </w:tcPr>
          <w:p w:rsidR="003637E0" w:rsidRPr="00A14DB7" w:rsidRDefault="003637E0" w:rsidP="00AD56F1">
            <w:pPr>
              <w:rPr>
                <w:rFonts w:ascii="Tahoma" w:hAnsi="Tahoma" w:cs="Tahoma"/>
              </w:rPr>
            </w:pPr>
            <w:r w:rsidRPr="00A14DB7">
              <w:rPr>
                <w:rFonts w:ascii="Tahoma" w:hAnsi="Tahoma" w:cs="Tahoma"/>
                <w:sz w:val="22"/>
                <w:szCs w:val="22"/>
              </w:rPr>
              <w:t>Trésorier</w:t>
            </w:r>
            <w:r>
              <w:rPr>
                <w:rFonts w:ascii="Tahoma" w:hAnsi="Tahoma" w:cs="Tahoma"/>
                <w:sz w:val="22"/>
                <w:szCs w:val="22"/>
              </w:rPr>
              <w:t xml:space="preserve"> </w:t>
            </w:r>
            <w:r w:rsidRPr="00A14DB7">
              <w:rPr>
                <w:rFonts w:ascii="Tahoma" w:hAnsi="Tahoma" w:cs="Tahoma"/>
                <w:sz w:val="22"/>
                <w:szCs w:val="22"/>
              </w:rPr>
              <w:t>(ère)</w:t>
            </w:r>
            <w:r>
              <w:rPr>
                <w:rFonts w:ascii="Tahoma" w:hAnsi="Tahoma" w:cs="Tahoma"/>
                <w:sz w:val="22"/>
                <w:szCs w:val="22"/>
              </w:rPr>
              <w:t xml:space="preserve"> Général (e) Adjoint (e)</w:t>
            </w:r>
          </w:p>
        </w:tc>
        <w:tc>
          <w:tcPr>
            <w:tcW w:w="1453" w:type="pct"/>
            <w:vAlign w:val="center"/>
          </w:tcPr>
          <w:p w:rsidR="003637E0" w:rsidRPr="00A14DB7" w:rsidRDefault="00663B7C" w:rsidP="003637E0">
            <w:pPr>
              <w:jc w:val="center"/>
              <w:rPr>
                <w:rFonts w:ascii="Tahoma" w:hAnsi="Tahoma" w:cs="Tahoma"/>
                <w:bCs w:val="0"/>
                <w:shadow/>
              </w:rPr>
            </w:pPr>
            <w:r>
              <w:rPr>
                <w:rFonts w:ascii="Tahoma" w:hAnsi="Tahoma" w:cs="Tahoma"/>
                <w:bCs w:val="0"/>
                <w:shadow/>
                <w:sz w:val="22"/>
                <w:szCs w:val="22"/>
              </w:rPr>
              <w:t>UDPC de Padema</w:t>
            </w:r>
          </w:p>
        </w:tc>
        <w:tc>
          <w:tcPr>
            <w:tcW w:w="678" w:type="pct"/>
            <w:vAlign w:val="center"/>
          </w:tcPr>
          <w:p w:rsidR="003637E0" w:rsidRPr="00A14DB7" w:rsidRDefault="003637E0" w:rsidP="003637E0">
            <w:pPr>
              <w:rPr>
                <w:rFonts w:ascii="Tahoma" w:hAnsi="Tahoma" w:cs="Tahoma"/>
                <w:bCs w:val="0"/>
                <w:shadow/>
              </w:rPr>
            </w:pPr>
          </w:p>
        </w:tc>
        <w:tc>
          <w:tcPr>
            <w:tcW w:w="1433" w:type="pct"/>
            <w:vAlign w:val="center"/>
          </w:tcPr>
          <w:p w:rsidR="003637E0" w:rsidRPr="00A14DB7" w:rsidRDefault="003637E0" w:rsidP="00AD56F1">
            <w:pPr>
              <w:jc w:val="center"/>
              <w:rPr>
                <w:rFonts w:ascii="Tahoma" w:hAnsi="Tahoma" w:cs="Tahoma"/>
                <w:bCs w:val="0"/>
                <w:shadow/>
              </w:rPr>
            </w:pPr>
          </w:p>
        </w:tc>
      </w:tr>
      <w:tr w:rsidR="003637E0" w:rsidRPr="00A14DB7" w:rsidTr="003637E0">
        <w:trPr>
          <w:trHeight w:val="701"/>
        </w:trPr>
        <w:tc>
          <w:tcPr>
            <w:tcW w:w="380" w:type="pct"/>
            <w:vAlign w:val="center"/>
          </w:tcPr>
          <w:p w:rsidR="00F604D9" w:rsidRPr="00A14DB7" w:rsidRDefault="003637E0" w:rsidP="00AD56F1">
            <w:pPr>
              <w:rPr>
                <w:rFonts w:ascii="Tahoma" w:hAnsi="Tahoma" w:cs="Tahoma"/>
                <w:bCs w:val="0"/>
                <w:shadow/>
              </w:rPr>
            </w:pPr>
            <w:r>
              <w:rPr>
                <w:rFonts w:ascii="Tahoma" w:hAnsi="Tahoma" w:cs="Tahoma"/>
                <w:bCs w:val="0"/>
                <w:shadow/>
                <w:sz w:val="22"/>
                <w:szCs w:val="22"/>
              </w:rPr>
              <w:t>6</w:t>
            </w:r>
          </w:p>
        </w:tc>
        <w:tc>
          <w:tcPr>
            <w:tcW w:w="1057" w:type="pct"/>
            <w:vAlign w:val="center"/>
          </w:tcPr>
          <w:p w:rsidR="00F604D9" w:rsidRDefault="00F604D9" w:rsidP="00AD56F1">
            <w:pPr>
              <w:keepNext/>
              <w:keepLines/>
              <w:rPr>
                <w:rFonts w:ascii="Tahoma" w:hAnsi="Tahoma" w:cs="Tahoma"/>
              </w:rPr>
            </w:pPr>
            <w:r>
              <w:rPr>
                <w:rFonts w:ascii="Tahoma" w:hAnsi="Tahoma" w:cs="Tahoma"/>
                <w:sz w:val="22"/>
                <w:szCs w:val="22"/>
              </w:rPr>
              <w:t xml:space="preserve">Responsable </w:t>
            </w:r>
            <w:r w:rsidRPr="00A14DB7">
              <w:rPr>
                <w:rFonts w:ascii="Tahoma" w:hAnsi="Tahoma" w:cs="Tahoma"/>
                <w:sz w:val="22"/>
                <w:szCs w:val="22"/>
              </w:rPr>
              <w:t xml:space="preserve"> à</w:t>
            </w:r>
          </w:p>
          <w:p w:rsidR="00F604D9" w:rsidRPr="00A14DB7" w:rsidRDefault="00F604D9" w:rsidP="00AD56F1">
            <w:pPr>
              <w:keepNext/>
              <w:keepLines/>
              <w:rPr>
                <w:rFonts w:ascii="Tahoma" w:hAnsi="Tahoma" w:cs="Tahoma"/>
              </w:rPr>
            </w:pPr>
            <w:r w:rsidRPr="00A14DB7">
              <w:rPr>
                <w:rFonts w:ascii="Tahoma" w:hAnsi="Tahoma" w:cs="Tahoma"/>
                <w:sz w:val="22"/>
                <w:szCs w:val="22"/>
              </w:rPr>
              <w:t>l’information et à la communication</w:t>
            </w:r>
          </w:p>
        </w:tc>
        <w:tc>
          <w:tcPr>
            <w:tcW w:w="1453" w:type="pct"/>
            <w:vAlign w:val="center"/>
          </w:tcPr>
          <w:p w:rsidR="00F604D9" w:rsidRPr="00A14DB7" w:rsidRDefault="00663B7C" w:rsidP="00663B7C">
            <w:pPr>
              <w:jc w:val="center"/>
              <w:rPr>
                <w:rFonts w:ascii="Tahoma" w:hAnsi="Tahoma" w:cs="Tahoma"/>
                <w:bCs w:val="0"/>
                <w:shadow/>
              </w:rPr>
            </w:pPr>
            <w:r>
              <w:rPr>
                <w:rFonts w:ascii="Tahoma" w:hAnsi="Tahoma" w:cs="Tahoma"/>
                <w:bCs w:val="0"/>
                <w:shadow/>
                <w:sz w:val="22"/>
                <w:szCs w:val="22"/>
              </w:rPr>
              <w:t>ZAT de Padema</w:t>
            </w:r>
          </w:p>
        </w:tc>
        <w:tc>
          <w:tcPr>
            <w:tcW w:w="678" w:type="pct"/>
            <w:vAlign w:val="center"/>
          </w:tcPr>
          <w:p w:rsidR="00F604D9" w:rsidRPr="00A14DB7" w:rsidRDefault="00F604D9" w:rsidP="003637E0">
            <w:pPr>
              <w:rPr>
                <w:rFonts w:ascii="Tahoma" w:hAnsi="Tahoma" w:cs="Tahoma"/>
                <w:bCs w:val="0"/>
                <w:shadow/>
              </w:rPr>
            </w:pPr>
          </w:p>
        </w:tc>
        <w:tc>
          <w:tcPr>
            <w:tcW w:w="1433" w:type="pct"/>
            <w:vAlign w:val="center"/>
          </w:tcPr>
          <w:p w:rsidR="00F604D9" w:rsidRPr="00A14DB7" w:rsidRDefault="00F604D9" w:rsidP="00AD56F1">
            <w:pPr>
              <w:jc w:val="center"/>
              <w:rPr>
                <w:rFonts w:ascii="Tahoma" w:hAnsi="Tahoma" w:cs="Tahoma"/>
                <w:bCs w:val="0"/>
                <w:shadow/>
              </w:rPr>
            </w:pPr>
          </w:p>
        </w:tc>
      </w:tr>
      <w:tr w:rsidR="003637E0" w:rsidRPr="00A14DB7" w:rsidTr="003637E0">
        <w:trPr>
          <w:trHeight w:val="652"/>
        </w:trPr>
        <w:tc>
          <w:tcPr>
            <w:tcW w:w="380" w:type="pct"/>
            <w:vAlign w:val="center"/>
          </w:tcPr>
          <w:p w:rsidR="00F604D9" w:rsidRPr="00A14DB7" w:rsidRDefault="003637E0" w:rsidP="00AD56F1">
            <w:pPr>
              <w:rPr>
                <w:rFonts w:ascii="Tahoma" w:hAnsi="Tahoma" w:cs="Tahoma"/>
                <w:bCs w:val="0"/>
                <w:shadow/>
              </w:rPr>
            </w:pPr>
            <w:r>
              <w:rPr>
                <w:rFonts w:ascii="Tahoma" w:hAnsi="Tahoma" w:cs="Tahoma"/>
                <w:bCs w:val="0"/>
                <w:shadow/>
                <w:sz w:val="22"/>
                <w:szCs w:val="22"/>
              </w:rPr>
              <w:t>7</w:t>
            </w:r>
          </w:p>
        </w:tc>
        <w:tc>
          <w:tcPr>
            <w:tcW w:w="1057" w:type="pct"/>
            <w:vAlign w:val="center"/>
          </w:tcPr>
          <w:p w:rsidR="00F604D9" w:rsidRPr="00197D7F" w:rsidRDefault="00F604D9" w:rsidP="00AD56F1">
            <w:pPr>
              <w:keepNext/>
              <w:keepLines/>
              <w:rPr>
                <w:rFonts w:ascii="Tahoma" w:hAnsi="Tahoma" w:cs="Tahoma"/>
              </w:rPr>
            </w:pPr>
            <w:r>
              <w:rPr>
                <w:rFonts w:ascii="Tahoma" w:hAnsi="Tahoma" w:cs="Tahoma"/>
                <w:sz w:val="22"/>
                <w:szCs w:val="22"/>
              </w:rPr>
              <w:t xml:space="preserve">Responsable à </w:t>
            </w:r>
            <w:r w:rsidRPr="00A14DB7">
              <w:rPr>
                <w:rFonts w:ascii="Tahoma" w:hAnsi="Tahoma" w:cs="Tahoma"/>
                <w:sz w:val="22"/>
                <w:szCs w:val="22"/>
              </w:rPr>
              <w:t>l’organisation</w:t>
            </w:r>
          </w:p>
        </w:tc>
        <w:tc>
          <w:tcPr>
            <w:tcW w:w="1453" w:type="pct"/>
            <w:vAlign w:val="center"/>
          </w:tcPr>
          <w:p w:rsidR="00F604D9" w:rsidRPr="00A14DB7" w:rsidRDefault="00663B7C" w:rsidP="00663B7C">
            <w:pPr>
              <w:jc w:val="center"/>
              <w:rPr>
                <w:rFonts w:ascii="Tahoma" w:hAnsi="Tahoma" w:cs="Tahoma"/>
                <w:bCs w:val="0"/>
                <w:shadow/>
              </w:rPr>
            </w:pPr>
            <w:r>
              <w:rPr>
                <w:rFonts w:ascii="Tahoma" w:hAnsi="Tahoma" w:cs="Tahoma"/>
                <w:bCs w:val="0"/>
                <w:shadow/>
                <w:sz w:val="22"/>
                <w:szCs w:val="22"/>
              </w:rPr>
              <w:t>UGGEF de Satiri</w:t>
            </w:r>
          </w:p>
        </w:tc>
        <w:tc>
          <w:tcPr>
            <w:tcW w:w="678" w:type="pct"/>
            <w:vAlign w:val="center"/>
          </w:tcPr>
          <w:p w:rsidR="00F604D9" w:rsidRPr="00A14DB7" w:rsidRDefault="00F604D9" w:rsidP="003637E0">
            <w:pPr>
              <w:rPr>
                <w:rFonts w:ascii="Tahoma" w:hAnsi="Tahoma" w:cs="Tahoma"/>
                <w:bCs w:val="0"/>
                <w:shadow/>
              </w:rPr>
            </w:pPr>
          </w:p>
        </w:tc>
        <w:tc>
          <w:tcPr>
            <w:tcW w:w="1433" w:type="pct"/>
            <w:vAlign w:val="center"/>
          </w:tcPr>
          <w:p w:rsidR="00F604D9" w:rsidRPr="00A14DB7" w:rsidRDefault="00F604D9" w:rsidP="00AD56F1">
            <w:pPr>
              <w:jc w:val="center"/>
              <w:rPr>
                <w:rFonts w:ascii="Tahoma" w:hAnsi="Tahoma" w:cs="Tahoma"/>
                <w:bCs w:val="0"/>
                <w:shadow/>
              </w:rPr>
            </w:pPr>
          </w:p>
        </w:tc>
      </w:tr>
      <w:tr w:rsidR="003637E0" w:rsidRPr="00A14DB7" w:rsidTr="003637E0">
        <w:trPr>
          <w:trHeight w:val="1122"/>
        </w:trPr>
        <w:tc>
          <w:tcPr>
            <w:tcW w:w="380" w:type="pct"/>
            <w:vAlign w:val="center"/>
          </w:tcPr>
          <w:p w:rsidR="00F604D9" w:rsidRPr="00A14DB7" w:rsidRDefault="003637E0" w:rsidP="00AD56F1">
            <w:pPr>
              <w:rPr>
                <w:rFonts w:ascii="Tahoma" w:hAnsi="Tahoma" w:cs="Tahoma"/>
                <w:bCs w:val="0"/>
                <w:shadow/>
              </w:rPr>
            </w:pPr>
            <w:r>
              <w:rPr>
                <w:rFonts w:ascii="Tahoma" w:hAnsi="Tahoma" w:cs="Tahoma"/>
                <w:bCs w:val="0"/>
                <w:shadow/>
                <w:sz w:val="22"/>
                <w:szCs w:val="22"/>
              </w:rPr>
              <w:t>8</w:t>
            </w:r>
          </w:p>
        </w:tc>
        <w:tc>
          <w:tcPr>
            <w:tcW w:w="1057" w:type="pct"/>
            <w:vAlign w:val="center"/>
          </w:tcPr>
          <w:p w:rsidR="00F604D9" w:rsidRDefault="00F604D9" w:rsidP="00AD56F1">
            <w:pPr>
              <w:rPr>
                <w:rFonts w:ascii="Tahoma" w:hAnsi="Tahoma" w:cs="Tahoma"/>
              </w:rPr>
            </w:pPr>
            <w:r>
              <w:rPr>
                <w:rFonts w:ascii="Tahoma" w:hAnsi="Tahoma" w:cs="Tahoma"/>
                <w:sz w:val="22"/>
                <w:szCs w:val="22"/>
              </w:rPr>
              <w:t>Responsable chargé</w:t>
            </w:r>
          </w:p>
          <w:p w:rsidR="00F604D9" w:rsidRPr="00BA7628" w:rsidRDefault="00F604D9" w:rsidP="00AD56F1">
            <w:pPr>
              <w:rPr>
                <w:rFonts w:ascii="Tahoma" w:hAnsi="Tahoma" w:cs="Tahoma"/>
              </w:rPr>
            </w:pPr>
            <w:r>
              <w:rPr>
                <w:rFonts w:ascii="Tahoma" w:hAnsi="Tahoma" w:cs="Tahoma"/>
                <w:sz w:val="22"/>
                <w:szCs w:val="22"/>
              </w:rPr>
              <w:t>de</w:t>
            </w:r>
            <w:r w:rsidRPr="00A14DB7">
              <w:rPr>
                <w:rFonts w:ascii="Tahoma" w:hAnsi="Tahoma" w:cs="Tahoma"/>
                <w:sz w:val="22"/>
                <w:szCs w:val="22"/>
              </w:rPr>
              <w:t xml:space="preserve"> la</w:t>
            </w:r>
            <w:r>
              <w:rPr>
                <w:rFonts w:ascii="Tahoma" w:hAnsi="Tahoma" w:cs="Tahoma"/>
                <w:sz w:val="22"/>
                <w:szCs w:val="22"/>
              </w:rPr>
              <w:t xml:space="preserve"> prévention et de la résolution  des </w:t>
            </w:r>
            <w:r w:rsidRPr="00A14DB7">
              <w:rPr>
                <w:rFonts w:ascii="Tahoma" w:hAnsi="Tahoma" w:cs="Tahoma"/>
                <w:sz w:val="22"/>
                <w:szCs w:val="22"/>
              </w:rPr>
              <w:t>conflits</w:t>
            </w:r>
            <w:r>
              <w:rPr>
                <w:rFonts w:ascii="Tahoma" w:hAnsi="Tahoma" w:cs="Tahoma"/>
                <w:sz w:val="22"/>
                <w:szCs w:val="22"/>
              </w:rPr>
              <w:t xml:space="preserve"> liés à l’eau</w:t>
            </w:r>
          </w:p>
        </w:tc>
        <w:tc>
          <w:tcPr>
            <w:tcW w:w="1453" w:type="pct"/>
            <w:vAlign w:val="center"/>
          </w:tcPr>
          <w:p w:rsidR="00F604D9" w:rsidRPr="00A14DB7" w:rsidRDefault="00663B7C" w:rsidP="00663B7C">
            <w:pPr>
              <w:jc w:val="center"/>
              <w:rPr>
                <w:rFonts w:ascii="Tahoma" w:hAnsi="Tahoma" w:cs="Tahoma"/>
                <w:bCs w:val="0"/>
                <w:shadow/>
              </w:rPr>
            </w:pPr>
            <w:r>
              <w:rPr>
                <w:rFonts w:ascii="Tahoma" w:hAnsi="Tahoma" w:cs="Tahoma"/>
                <w:bCs w:val="0"/>
                <w:shadow/>
                <w:sz w:val="22"/>
                <w:szCs w:val="22"/>
              </w:rPr>
              <w:t>CRA de Satiri</w:t>
            </w:r>
          </w:p>
        </w:tc>
        <w:tc>
          <w:tcPr>
            <w:tcW w:w="678" w:type="pct"/>
            <w:vAlign w:val="center"/>
          </w:tcPr>
          <w:p w:rsidR="00F604D9" w:rsidRPr="00A14DB7" w:rsidRDefault="00F604D9" w:rsidP="003637E0">
            <w:pPr>
              <w:rPr>
                <w:rFonts w:ascii="Tahoma" w:hAnsi="Tahoma" w:cs="Tahoma"/>
                <w:bCs w:val="0"/>
                <w:shadow/>
              </w:rPr>
            </w:pPr>
          </w:p>
        </w:tc>
        <w:tc>
          <w:tcPr>
            <w:tcW w:w="1433" w:type="pct"/>
            <w:vAlign w:val="center"/>
          </w:tcPr>
          <w:p w:rsidR="00F604D9" w:rsidRPr="00A14DB7" w:rsidRDefault="00F604D9" w:rsidP="00AD56F1">
            <w:pPr>
              <w:jc w:val="center"/>
              <w:rPr>
                <w:rFonts w:ascii="Tahoma" w:hAnsi="Tahoma" w:cs="Tahoma"/>
                <w:bCs w:val="0"/>
                <w:shadow/>
              </w:rPr>
            </w:pPr>
          </w:p>
        </w:tc>
      </w:tr>
      <w:tr w:rsidR="003637E0" w:rsidRPr="00A14DB7" w:rsidTr="003637E0">
        <w:trPr>
          <w:trHeight w:val="1122"/>
        </w:trPr>
        <w:tc>
          <w:tcPr>
            <w:tcW w:w="380" w:type="pct"/>
            <w:vAlign w:val="center"/>
          </w:tcPr>
          <w:p w:rsidR="003637E0" w:rsidRDefault="003637E0" w:rsidP="00AD56F1">
            <w:pPr>
              <w:rPr>
                <w:rFonts w:ascii="Tahoma" w:hAnsi="Tahoma" w:cs="Tahoma"/>
                <w:bCs w:val="0"/>
                <w:shadow/>
              </w:rPr>
            </w:pPr>
            <w:r>
              <w:rPr>
                <w:rFonts w:ascii="Tahoma" w:hAnsi="Tahoma" w:cs="Tahoma"/>
                <w:bCs w:val="0"/>
                <w:shadow/>
                <w:sz w:val="22"/>
                <w:szCs w:val="22"/>
              </w:rPr>
              <w:t>9</w:t>
            </w:r>
          </w:p>
        </w:tc>
        <w:tc>
          <w:tcPr>
            <w:tcW w:w="1057" w:type="pct"/>
            <w:vAlign w:val="center"/>
          </w:tcPr>
          <w:p w:rsidR="00663B7C" w:rsidRDefault="00663B7C" w:rsidP="00663B7C">
            <w:pPr>
              <w:rPr>
                <w:rFonts w:ascii="Tahoma" w:hAnsi="Tahoma" w:cs="Tahoma"/>
              </w:rPr>
            </w:pPr>
            <w:r>
              <w:rPr>
                <w:rFonts w:ascii="Tahoma" w:hAnsi="Tahoma" w:cs="Tahoma"/>
                <w:sz w:val="22"/>
                <w:szCs w:val="22"/>
              </w:rPr>
              <w:t>Responsable chargé</w:t>
            </w:r>
          </w:p>
          <w:p w:rsidR="003637E0" w:rsidRDefault="00663B7C" w:rsidP="00663B7C">
            <w:pPr>
              <w:rPr>
                <w:rFonts w:ascii="Tahoma" w:hAnsi="Tahoma" w:cs="Tahoma"/>
              </w:rPr>
            </w:pPr>
            <w:r>
              <w:rPr>
                <w:rFonts w:ascii="Tahoma" w:hAnsi="Tahoma" w:cs="Tahoma"/>
                <w:sz w:val="22"/>
                <w:szCs w:val="22"/>
              </w:rPr>
              <w:t>de</w:t>
            </w:r>
            <w:r w:rsidRPr="00A14DB7">
              <w:rPr>
                <w:rFonts w:ascii="Tahoma" w:hAnsi="Tahoma" w:cs="Tahoma"/>
                <w:sz w:val="22"/>
                <w:szCs w:val="22"/>
              </w:rPr>
              <w:t xml:space="preserve"> la</w:t>
            </w:r>
            <w:r>
              <w:rPr>
                <w:rFonts w:ascii="Tahoma" w:hAnsi="Tahoma" w:cs="Tahoma"/>
                <w:sz w:val="22"/>
                <w:szCs w:val="22"/>
              </w:rPr>
              <w:t xml:space="preserve"> prévention et de la résolution  des </w:t>
            </w:r>
            <w:r w:rsidRPr="00A14DB7">
              <w:rPr>
                <w:rFonts w:ascii="Tahoma" w:hAnsi="Tahoma" w:cs="Tahoma"/>
                <w:sz w:val="22"/>
                <w:szCs w:val="22"/>
              </w:rPr>
              <w:t>conflits</w:t>
            </w:r>
            <w:r>
              <w:rPr>
                <w:rFonts w:ascii="Tahoma" w:hAnsi="Tahoma" w:cs="Tahoma"/>
                <w:sz w:val="22"/>
                <w:szCs w:val="22"/>
              </w:rPr>
              <w:t xml:space="preserve"> liés à l’eau</w:t>
            </w:r>
          </w:p>
        </w:tc>
        <w:tc>
          <w:tcPr>
            <w:tcW w:w="1453" w:type="pct"/>
            <w:vAlign w:val="center"/>
          </w:tcPr>
          <w:p w:rsidR="003637E0" w:rsidRDefault="00663B7C" w:rsidP="00663B7C">
            <w:pPr>
              <w:jc w:val="center"/>
              <w:rPr>
                <w:rFonts w:ascii="Tahoma" w:hAnsi="Tahoma" w:cs="Tahoma"/>
                <w:bCs w:val="0"/>
                <w:shadow/>
              </w:rPr>
            </w:pPr>
            <w:r>
              <w:rPr>
                <w:rFonts w:ascii="Tahoma" w:hAnsi="Tahoma" w:cs="Tahoma"/>
                <w:bCs w:val="0"/>
                <w:shadow/>
                <w:sz w:val="22"/>
                <w:szCs w:val="22"/>
              </w:rPr>
              <w:t>ZATE de Padema</w:t>
            </w:r>
          </w:p>
        </w:tc>
        <w:tc>
          <w:tcPr>
            <w:tcW w:w="678" w:type="pct"/>
            <w:vAlign w:val="center"/>
          </w:tcPr>
          <w:p w:rsidR="003637E0" w:rsidRPr="00A14DB7" w:rsidRDefault="003637E0" w:rsidP="003637E0">
            <w:pPr>
              <w:rPr>
                <w:rFonts w:ascii="Tahoma" w:hAnsi="Tahoma" w:cs="Tahoma"/>
                <w:bCs w:val="0"/>
                <w:shadow/>
              </w:rPr>
            </w:pPr>
          </w:p>
        </w:tc>
        <w:tc>
          <w:tcPr>
            <w:tcW w:w="1433" w:type="pct"/>
            <w:vAlign w:val="center"/>
          </w:tcPr>
          <w:p w:rsidR="003637E0" w:rsidRPr="00A14DB7" w:rsidRDefault="003637E0" w:rsidP="00AD56F1">
            <w:pPr>
              <w:jc w:val="center"/>
              <w:rPr>
                <w:rFonts w:ascii="Tahoma" w:hAnsi="Tahoma" w:cs="Tahoma"/>
                <w:bCs w:val="0"/>
                <w:shadow/>
              </w:rPr>
            </w:pPr>
          </w:p>
        </w:tc>
      </w:tr>
    </w:tbl>
    <w:p w:rsidR="00F604D9" w:rsidRDefault="00F604D9" w:rsidP="00F604D9">
      <w:pPr>
        <w:tabs>
          <w:tab w:val="left" w:pos="1215"/>
        </w:tabs>
        <w:rPr>
          <w:rFonts w:ascii="Tahoma" w:hAnsi="Tahoma" w:cs="Tahoma"/>
          <w:b/>
          <w:sz w:val="22"/>
          <w:szCs w:val="22"/>
        </w:rPr>
      </w:pPr>
      <w:r w:rsidRPr="000B2852">
        <w:rPr>
          <w:rFonts w:ascii="Tahoma" w:hAnsi="Tahoma" w:cs="Tahoma"/>
          <w:sz w:val="22"/>
          <w:szCs w:val="22"/>
        </w:rPr>
        <w:t xml:space="preserve"> </w:t>
      </w:r>
    </w:p>
    <w:p w:rsidR="00F604D9" w:rsidRDefault="00F604D9" w:rsidP="00F604D9">
      <w:pPr>
        <w:rPr>
          <w:rFonts w:ascii="Tahoma" w:hAnsi="Tahoma" w:cs="Tahoma"/>
          <w:b/>
          <w:sz w:val="22"/>
          <w:szCs w:val="22"/>
        </w:rPr>
      </w:pPr>
    </w:p>
    <w:p w:rsidR="00F604D9" w:rsidRDefault="00F604D9" w:rsidP="00F604D9">
      <w:pPr>
        <w:rPr>
          <w:rFonts w:ascii="Tahoma" w:hAnsi="Tahoma" w:cs="Tahoma"/>
          <w:b/>
          <w:sz w:val="22"/>
          <w:szCs w:val="22"/>
        </w:rPr>
      </w:pPr>
    </w:p>
    <w:p w:rsidR="00F604D9" w:rsidRDefault="00F604D9" w:rsidP="00F604D9">
      <w:pPr>
        <w:rPr>
          <w:rFonts w:ascii="Tahoma" w:hAnsi="Tahoma" w:cs="Tahoma"/>
          <w:b/>
          <w:sz w:val="22"/>
          <w:szCs w:val="22"/>
        </w:rPr>
      </w:pPr>
    </w:p>
    <w:p w:rsidR="00F604D9" w:rsidRDefault="00F604D9" w:rsidP="00F604D9">
      <w:pPr>
        <w:rPr>
          <w:rFonts w:ascii="Tahoma" w:hAnsi="Tahoma" w:cs="Tahoma"/>
          <w:b/>
          <w:sz w:val="22"/>
          <w:szCs w:val="22"/>
        </w:rPr>
      </w:pPr>
    </w:p>
    <w:p w:rsidR="00F604D9" w:rsidRDefault="00F604D9" w:rsidP="00F604D9">
      <w:pPr>
        <w:rPr>
          <w:rFonts w:ascii="Tahoma" w:hAnsi="Tahoma" w:cs="Tahoma"/>
          <w:b/>
          <w:sz w:val="22"/>
          <w:szCs w:val="22"/>
        </w:rPr>
      </w:pPr>
    </w:p>
    <w:p w:rsidR="00F604D9" w:rsidRDefault="00F604D9" w:rsidP="00F604D9">
      <w:pPr>
        <w:rPr>
          <w:rFonts w:ascii="Tahoma" w:hAnsi="Tahoma" w:cs="Tahoma"/>
          <w:b/>
          <w:sz w:val="22"/>
          <w:szCs w:val="22"/>
        </w:rPr>
      </w:pPr>
    </w:p>
    <w:p w:rsidR="00F604D9" w:rsidRDefault="00F604D9" w:rsidP="00F604D9">
      <w:pPr>
        <w:rPr>
          <w:rFonts w:ascii="Tahoma" w:hAnsi="Tahoma" w:cs="Tahoma"/>
          <w:b/>
          <w:sz w:val="22"/>
          <w:szCs w:val="22"/>
        </w:rPr>
      </w:pPr>
    </w:p>
    <w:p w:rsidR="00F604D9" w:rsidRDefault="00F604D9" w:rsidP="00F604D9">
      <w:pPr>
        <w:jc w:val="center"/>
        <w:rPr>
          <w:rFonts w:ascii="Tahoma" w:hAnsi="Tahoma" w:cs="Tahoma"/>
          <w:b/>
          <w:sz w:val="22"/>
          <w:szCs w:val="22"/>
        </w:rPr>
      </w:pPr>
    </w:p>
    <w:p w:rsidR="00663B7C" w:rsidRDefault="00663B7C" w:rsidP="00F604D9">
      <w:pPr>
        <w:jc w:val="center"/>
        <w:rPr>
          <w:rFonts w:ascii="Tahoma" w:hAnsi="Tahoma" w:cs="Tahoma"/>
          <w:b/>
          <w:sz w:val="22"/>
          <w:szCs w:val="22"/>
        </w:rPr>
      </w:pPr>
    </w:p>
    <w:p w:rsidR="00663B7C" w:rsidRDefault="00663B7C" w:rsidP="00F604D9">
      <w:pPr>
        <w:jc w:val="center"/>
        <w:rPr>
          <w:rFonts w:ascii="Tahoma" w:hAnsi="Tahoma" w:cs="Tahoma"/>
          <w:b/>
          <w:sz w:val="22"/>
          <w:szCs w:val="22"/>
        </w:rPr>
      </w:pPr>
    </w:p>
    <w:p w:rsidR="00663B7C" w:rsidRDefault="00663B7C" w:rsidP="00F604D9">
      <w:pPr>
        <w:jc w:val="center"/>
        <w:rPr>
          <w:rFonts w:ascii="Tahoma" w:hAnsi="Tahoma" w:cs="Tahoma"/>
          <w:b/>
          <w:sz w:val="22"/>
          <w:szCs w:val="22"/>
        </w:rPr>
      </w:pPr>
    </w:p>
    <w:p w:rsidR="00663B7C" w:rsidRDefault="00663B7C" w:rsidP="00F604D9">
      <w:pPr>
        <w:jc w:val="center"/>
        <w:rPr>
          <w:rFonts w:ascii="Tahoma" w:hAnsi="Tahoma" w:cs="Tahoma"/>
          <w:b/>
          <w:sz w:val="22"/>
          <w:szCs w:val="22"/>
        </w:rPr>
      </w:pPr>
    </w:p>
    <w:p w:rsidR="00663B7C" w:rsidRDefault="00663B7C" w:rsidP="00F604D9">
      <w:pPr>
        <w:jc w:val="center"/>
        <w:rPr>
          <w:rFonts w:ascii="Tahoma" w:hAnsi="Tahoma" w:cs="Tahoma"/>
          <w:b/>
          <w:sz w:val="22"/>
          <w:szCs w:val="22"/>
        </w:rPr>
      </w:pPr>
    </w:p>
    <w:p w:rsidR="00F604D9" w:rsidRPr="007D2790" w:rsidRDefault="00F604D9" w:rsidP="00F604D9">
      <w:pPr>
        <w:jc w:val="center"/>
        <w:rPr>
          <w:rFonts w:ascii="Tahoma" w:hAnsi="Tahoma" w:cs="Tahoma"/>
          <w:b/>
          <w:sz w:val="22"/>
          <w:szCs w:val="22"/>
        </w:rPr>
      </w:pPr>
      <w:r w:rsidRPr="00A14DB7">
        <w:rPr>
          <w:rFonts w:ascii="Tahoma" w:hAnsi="Tahoma" w:cs="Tahoma"/>
          <w:b/>
          <w:sz w:val="22"/>
          <w:szCs w:val="22"/>
        </w:rPr>
        <w:lastRenderedPageBreak/>
        <w:t>COMPOSITION DE LA CELLULE DE CONTROLE</w:t>
      </w:r>
    </w:p>
    <w:p w:rsidR="00F604D9" w:rsidRDefault="00F604D9" w:rsidP="00F604D9">
      <w:pPr>
        <w:rPr>
          <w:rFonts w:ascii="Tahoma" w:hAnsi="Tahoma" w:cs="Tahoma"/>
          <w:b/>
          <w:sz w:val="22"/>
          <w:szCs w:val="22"/>
        </w:rPr>
      </w:pPr>
    </w:p>
    <w:p w:rsidR="00F604D9" w:rsidRPr="00D103BA" w:rsidRDefault="00F604D9" w:rsidP="00F604D9">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2023"/>
        <w:gridCol w:w="2391"/>
        <w:gridCol w:w="1839"/>
        <w:gridCol w:w="2391"/>
      </w:tblGrid>
      <w:tr w:rsidR="00F604D9" w:rsidRPr="00D103BA" w:rsidTr="00663B7C">
        <w:tc>
          <w:tcPr>
            <w:tcW w:w="347" w:type="pct"/>
            <w:shd w:val="clear" w:color="auto" w:fill="7F7F7F"/>
            <w:vAlign w:val="center"/>
          </w:tcPr>
          <w:p w:rsidR="00F604D9" w:rsidRPr="00D103BA" w:rsidRDefault="00F604D9" w:rsidP="00AD56F1">
            <w:pPr>
              <w:jc w:val="center"/>
              <w:rPr>
                <w:rFonts w:ascii="Tahoma" w:hAnsi="Tahoma" w:cs="Tahoma"/>
                <w:b/>
                <w:bCs w:val="0"/>
                <w:shadow/>
              </w:rPr>
            </w:pPr>
            <w:r w:rsidRPr="00D103BA">
              <w:rPr>
                <w:rFonts w:ascii="Tahoma" w:hAnsi="Tahoma" w:cs="Tahoma"/>
                <w:b/>
                <w:bCs w:val="0"/>
                <w:shadow/>
                <w:sz w:val="22"/>
                <w:szCs w:val="22"/>
              </w:rPr>
              <w:t>N°</w:t>
            </w:r>
          </w:p>
        </w:tc>
        <w:tc>
          <w:tcPr>
            <w:tcW w:w="1089" w:type="pct"/>
            <w:shd w:val="clear" w:color="auto" w:fill="7F7F7F"/>
            <w:vAlign w:val="center"/>
          </w:tcPr>
          <w:p w:rsidR="00F604D9" w:rsidRPr="00156D91" w:rsidRDefault="00F604D9" w:rsidP="00AD56F1">
            <w:pPr>
              <w:jc w:val="center"/>
              <w:rPr>
                <w:rFonts w:ascii="Tahoma" w:hAnsi="Tahoma" w:cs="Tahoma"/>
                <w:b/>
                <w:bCs w:val="0"/>
                <w:shadow/>
              </w:rPr>
            </w:pPr>
            <w:r w:rsidRPr="00D103BA">
              <w:rPr>
                <w:rFonts w:ascii="Tahoma" w:hAnsi="Tahoma" w:cs="Tahoma"/>
                <w:b/>
                <w:bCs w:val="0"/>
                <w:shadow/>
                <w:sz w:val="22"/>
                <w:szCs w:val="22"/>
              </w:rPr>
              <w:t>Poste/ Fonction</w:t>
            </w:r>
          </w:p>
        </w:tc>
        <w:tc>
          <w:tcPr>
            <w:tcW w:w="1287" w:type="pct"/>
            <w:shd w:val="clear" w:color="auto" w:fill="7F7F7F"/>
            <w:vAlign w:val="center"/>
          </w:tcPr>
          <w:p w:rsidR="00F604D9" w:rsidRPr="00D103BA" w:rsidRDefault="00F604D9" w:rsidP="00AD56F1">
            <w:pPr>
              <w:jc w:val="center"/>
              <w:rPr>
                <w:rFonts w:ascii="Tahoma" w:hAnsi="Tahoma" w:cs="Tahoma"/>
                <w:b/>
                <w:bCs w:val="0"/>
                <w:shadow/>
              </w:rPr>
            </w:pPr>
            <w:r w:rsidRPr="00D103BA">
              <w:rPr>
                <w:rFonts w:ascii="Tahoma" w:hAnsi="Tahoma" w:cs="Tahoma"/>
                <w:b/>
                <w:bCs w:val="0"/>
                <w:shadow/>
                <w:sz w:val="22"/>
                <w:szCs w:val="22"/>
              </w:rPr>
              <w:t>Structure d’origine</w:t>
            </w:r>
          </w:p>
        </w:tc>
        <w:tc>
          <w:tcPr>
            <w:tcW w:w="990" w:type="pct"/>
            <w:shd w:val="clear" w:color="auto" w:fill="7F7F7F"/>
            <w:vAlign w:val="center"/>
          </w:tcPr>
          <w:p w:rsidR="00F604D9" w:rsidRPr="00D103BA" w:rsidRDefault="00F604D9" w:rsidP="00AD56F1">
            <w:pPr>
              <w:jc w:val="center"/>
              <w:rPr>
                <w:rFonts w:ascii="Tahoma" w:hAnsi="Tahoma" w:cs="Tahoma"/>
                <w:b/>
                <w:bCs w:val="0"/>
                <w:shadow/>
              </w:rPr>
            </w:pPr>
            <w:r w:rsidRPr="00D103BA">
              <w:rPr>
                <w:rFonts w:ascii="Tahoma" w:hAnsi="Tahoma" w:cs="Tahoma"/>
                <w:b/>
                <w:bCs w:val="0"/>
                <w:shadow/>
                <w:sz w:val="22"/>
                <w:szCs w:val="22"/>
              </w:rPr>
              <w:t>Adresse</w:t>
            </w:r>
          </w:p>
        </w:tc>
        <w:tc>
          <w:tcPr>
            <w:tcW w:w="1287" w:type="pct"/>
            <w:shd w:val="clear" w:color="auto" w:fill="7F7F7F"/>
            <w:vAlign w:val="center"/>
          </w:tcPr>
          <w:p w:rsidR="00F604D9" w:rsidRPr="00D103BA" w:rsidRDefault="00F604D9" w:rsidP="00AD56F1">
            <w:pPr>
              <w:jc w:val="center"/>
              <w:rPr>
                <w:rFonts w:ascii="Tahoma" w:hAnsi="Tahoma" w:cs="Tahoma"/>
                <w:b/>
                <w:bCs w:val="0"/>
                <w:shadow/>
              </w:rPr>
            </w:pPr>
            <w:r w:rsidRPr="00D103BA">
              <w:rPr>
                <w:rFonts w:ascii="Tahoma" w:hAnsi="Tahoma" w:cs="Tahoma"/>
                <w:b/>
                <w:bCs w:val="0"/>
                <w:shadow/>
                <w:sz w:val="22"/>
                <w:szCs w:val="22"/>
              </w:rPr>
              <w:t>Signature</w:t>
            </w:r>
          </w:p>
        </w:tc>
      </w:tr>
      <w:tr w:rsidR="00F604D9" w:rsidRPr="00D103BA" w:rsidTr="00663B7C">
        <w:tc>
          <w:tcPr>
            <w:tcW w:w="347" w:type="pct"/>
            <w:shd w:val="clear" w:color="auto" w:fill="auto"/>
            <w:vAlign w:val="center"/>
          </w:tcPr>
          <w:p w:rsidR="00F604D9" w:rsidRPr="00D103BA" w:rsidRDefault="00F604D9" w:rsidP="00AD56F1">
            <w:pPr>
              <w:rPr>
                <w:rFonts w:ascii="Tahoma" w:hAnsi="Tahoma" w:cs="Tahoma"/>
                <w:bCs w:val="0"/>
                <w:shadow/>
              </w:rPr>
            </w:pPr>
            <w:r w:rsidRPr="00D103BA">
              <w:rPr>
                <w:rFonts w:ascii="Tahoma" w:hAnsi="Tahoma" w:cs="Tahoma"/>
                <w:bCs w:val="0"/>
                <w:shadow/>
                <w:sz w:val="22"/>
                <w:szCs w:val="22"/>
              </w:rPr>
              <w:t>1</w:t>
            </w:r>
          </w:p>
        </w:tc>
        <w:tc>
          <w:tcPr>
            <w:tcW w:w="1089" w:type="pct"/>
            <w:shd w:val="clear" w:color="auto" w:fill="auto"/>
          </w:tcPr>
          <w:p w:rsidR="00F604D9" w:rsidRPr="00D103BA" w:rsidRDefault="00F604D9" w:rsidP="00AD56F1">
            <w:pPr>
              <w:jc w:val="center"/>
              <w:rPr>
                <w:rFonts w:ascii="Tahoma" w:hAnsi="Tahoma" w:cs="Tahoma"/>
              </w:rPr>
            </w:pPr>
            <w:r w:rsidRPr="00D103BA">
              <w:rPr>
                <w:rFonts w:ascii="Tahoma" w:hAnsi="Tahoma" w:cs="Tahoma"/>
                <w:sz w:val="22"/>
                <w:szCs w:val="22"/>
              </w:rPr>
              <w:t>Contrôleur</w:t>
            </w:r>
          </w:p>
        </w:tc>
        <w:tc>
          <w:tcPr>
            <w:tcW w:w="1287" w:type="pct"/>
            <w:shd w:val="clear" w:color="auto" w:fill="auto"/>
          </w:tcPr>
          <w:p w:rsidR="00F604D9" w:rsidRDefault="00663B7C" w:rsidP="00663B7C">
            <w:pPr>
              <w:jc w:val="center"/>
              <w:rPr>
                <w:rFonts w:ascii="Tahoma" w:hAnsi="Tahoma" w:cs="Tahoma"/>
              </w:rPr>
            </w:pPr>
            <w:r>
              <w:rPr>
                <w:rFonts w:ascii="Tahoma" w:hAnsi="Tahoma" w:cs="Tahoma"/>
                <w:sz w:val="22"/>
                <w:szCs w:val="22"/>
              </w:rPr>
              <w:t>Service Départemental</w:t>
            </w:r>
          </w:p>
          <w:p w:rsidR="00F604D9" w:rsidRPr="00D103BA" w:rsidRDefault="00F604D9" w:rsidP="00663B7C">
            <w:pPr>
              <w:jc w:val="center"/>
              <w:rPr>
                <w:rFonts w:ascii="Tahoma" w:hAnsi="Tahoma" w:cs="Tahoma"/>
              </w:rPr>
            </w:pPr>
            <w:r>
              <w:rPr>
                <w:rFonts w:ascii="Tahoma" w:hAnsi="Tahoma" w:cs="Tahoma"/>
                <w:sz w:val="22"/>
                <w:szCs w:val="22"/>
              </w:rPr>
              <w:t>l’</w:t>
            </w:r>
            <w:r w:rsidRPr="00D103BA">
              <w:rPr>
                <w:rFonts w:ascii="Tahoma" w:hAnsi="Tahoma" w:cs="Tahoma"/>
                <w:sz w:val="22"/>
                <w:szCs w:val="22"/>
              </w:rPr>
              <w:t>E</w:t>
            </w:r>
            <w:r>
              <w:rPr>
                <w:rFonts w:ascii="Tahoma" w:hAnsi="Tahoma" w:cs="Tahoma"/>
                <w:sz w:val="22"/>
                <w:szCs w:val="22"/>
              </w:rPr>
              <w:t xml:space="preserve">nvironnement et du </w:t>
            </w:r>
            <w:r w:rsidRPr="00D103BA">
              <w:rPr>
                <w:rFonts w:ascii="Tahoma" w:hAnsi="Tahoma" w:cs="Tahoma"/>
                <w:sz w:val="22"/>
                <w:szCs w:val="22"/>
              </w:rPr>
              <w:t>D</w:t>
            </w:r>
            <w:r>
              <w:rPr>
                <w:rFonts w:ascii="Tahoma" w:hAnsi="Tahoma" w:cs="Tahoma"/>
                <w:sz w:val="22"/>
                <w:szCs w:val="22"/>
              </w:rPr>
              <w:t xml:space="preserve">éveloppement </w:t>
            </w:r>
            <w:r w:rsidRPr="00D103BA">
              <w:rPr>
                <w:rFonts w:ascii="Tahoma" w:hAnsi="Tahoma" w:cs="Tahoma"/>
                <w:sz w:val="22"/>
                <w:szCs w:val="22"/>
              </w:rPr>
              <w:t>D</w:t>
            </w:r>
            <w:r>
              <w:rPr>
                <w:rFonts w:ascii="Tahoma" w:hAnsi="Tahoma" w:cs="Tahoma"/>
                <w:sz w:val="22"/>
                <w:szCs w:val="22"/>
              </w:rPr>
              <w:t>urable</w:t>
            </w:r>
            <w:r w:rsidR="00663B7C">
              <w:rPr>
                <w:rFonts w:ascii="Tahoma" w:hAnsi="Tahoma" w:cs="Tahoma"/>
                <w:sz w:val="22"/>
                <w:szCs w:val="22"/>
              </w:rPr>
              <w:t xml:space="preserve"> de Satiri</w:t>
            </w:r>
          </w:p>
        </w:tc>
        <w:tc>
          <w:tcPr>
            <w:tcW w:w="990" w:type="pct"/>
            <w:shd w:val="clear" w:color="auto" w:fill="auto"/>
          </w:tcPr>
          <w:p w:rsidR="00F604D9" w:rsidRPr="00D103BA" w:rsidRDefault="00F604D9" w:rsidP="00663B7C">
            <w:pPr>
              <w:rPr>
                <w:rFonts w:ascii="Tahoma" w:hAnsi="Tahoma" w:cs="Tahoma"/>
              </w:rPr>
            </w:pPr>
          </w:p>
        </w:tc>
        <w:tc>
          <w:tcPr>
            <w:tcW w:w="1287" w:type="pct"/>
            <w:shd w:val="clear" w:color="auto" w:fill="auto"/>
          </w:tcPr>
          <w:p w:rsidR="00F604D9" w:rsidRPr="00D103BA" w:rsidRDefault="00F604D9" w:rsidP="00AD56F1">
            <w:pPr>
              <w:jc w:val="center"/>
              <w:rPr>
                <w:rFonts w:ascii="Tahoma" w:hAnsi="Tahoma" w:cs="Tahoma"/>
              </w:rPr>
            </w:pPr>
          </w:p>
        </w:tc>
      </w:tr>
      <w:tr w:rsidR="00F604D9" w:rsidRPr="00D103BA" w:rsidTr="00663B7C">
        <w:tc>
          <w:tcPr>
            <w:tcW w:w="347" w:type="pct"/>
            <w:shd w:val="clear" w:color="auto" w:fill="auto"/>
            <w:vAlign w:val="center"/>
          </w:tcPr>
          <w:p w:rsidR="00F604D9" w:rsidRPr="00D103BA" w:rsidRDefault="00F604D9" w:rsidP="00AD56F1">
            <w:pPr>
              <w:rPr>
                <w:rFonts w:ascii="Tahoma" w:hAnsi="Tahoma" w:cs="Tahoma"/>
                <w:bCs w:val="0"/>
                <w:shadow/>
              </w:rPr>
            </w:pPr>
            <w:r w:rsidRPr="00D103BA">
              <w:rPr>
                <w:rFonts w:ascii="Tahoma" w:hAnsi="Tahoma" w:cs="Tahoma"/>
                <w:bCs w:val="0"/>
                <w:shadow/>
                <w:sz w:val="22"/>
                <w:szCs w:val="22"/>
              </w:rPr>
              <w:t>2</w:t>
            </w:r>
          </w:p>
        </w:tc>
        <w:tc>
          <w:tcPr>
            <w:tcW w:w="1089" w:type="pct"/>
            <w:shd w:val="clear" w:color="auto" w:fill="auto"/>
          </w:tcPr>
          <w:p w:rsidR="00F604D9" w:rsidRPr="00D103BA" w:rsidRDefault="00F604D9" w:rsidP="00AD56F1">
            <w:pPr>
              <w:jc w:val="center"/>
              <w:rPr>
                <w:rFonts w:ascii="Tahoma" w:hAnsi="Tahoma" w:cs="Tahoma"/>
              </w:rPr>
            </w:pPr>
            <w:r w:rsidRPr="00D103BA">
              <w:rPr>
                <w:rFonts w:ascii="Tahoma" w:hAnsi="Tahoma" w:cs="Tahoma"/>
                <w:sz w:val="22"/>
                <w:szCs w:val="22"/>
              </w:rPr>
              <w:t>Contrôleur</w:t>
            </w:r>
          </w:p>
        </w:tc>
        <w:tc>
          <w:tcPr>
            <w:tcW w:w="1287" w:type="pct"/>
            <w:shd w:val="clear" w:color="auto" w:fill="auto"/>
          </w:tcPr>
          <w:p w:rsidR="00F604D9" w:rsidRPr="00D103BA" w:rsidRDefault="00663B7C" w:rsidP="00663B7C">
            <w:pPr>
              <w:jc w:val="center"/>
              <w:rPr>
                <w:rFonts w:ascii="Tahoma" w:hAnsi="Tahoma" w:cs="Tahoma"/>
              </w:rPr>
            </w:pPr>
            <w:r>
              <w:rPr>
                <w:rFonts w:ascii="Tahoma" w:hAnsi="Tahoma" w:cs="Tahoma"/>
                <w:sz w:val="22"/>
                <w:szCs w:val="22"/>
              </w:rPr>
              <w:t>CVD de Padema</w:t>
            </w:r>
          </w:p>
        </w:tc>
        <w:tc>
          <w:tcPr>
            <w:tcW w:w="990" w:type="pct"/>
            <w:shd w:val="clear" w:color="auto" w:fill="auto"/>
          </w:tcPr>
          <w:p w:rsidR="00F604D9" w:rsidRPr="00663B7C" w:rsidRDefault="00F604D9" w:rsidP="00663B7C">
            <w:pPr>
              <w:rPr>
                <w:rFonts w:ascii="Tahoma" w:hAnsi="Tahoma" w:cs="Tahoma"/>
                <w:bCs w:val="0"/>
                <w:shadow/>
              </w:rPr>
            </w:pPr>
          </w:p>
        </w:tc>
        <w:tc>
          <w:tcPr>
            <w:tcW w:w="1287" w:type="pct"/>
            <w:shd w:val="clear" w:color="auto" w:fill="auto"/>
          </w:tcPr>
          <w:p w:rsidR="00F604D9" w:rsidRPr="00D103BA" w:rsidRDefault="00F604D9" w:rsidP="00AD56F1">
            <w:pPr>
              <w:jc w:val="center"/>
              <w:rPr>
                <w:rFonts w:ascii="Tahoma" w:hAnsi="Tahoma" w:cs="Tahoma"/>
              </w:rPr>
            </w:pPr>
          </w:p>
        </w:tc>
      </w:tr>
    </w:tbl>
    <w:p w:rsidR="00F604D9" w:rsidRDefault="00F604D9" w:rsidP="00F604D9">
      <w:pPr>
        <w:rPr>
          <w:rFonts w:ascii="Tahoma" w:hAnsi="Tahoma" w:cs="Tahoma"/>
          <w:b/>
          <w:sz w:val="22"/>
          <w:szCs w:val="22"/>
        </w:rPr>
      </w:pPr>
    </w:p>
    <w:p w:rsidR="00F604D9" w:rsidRDefault="00F604D9" w:rsidP="00F604D9">
      <w:pPr>
        <w:rPr>
          <w:rFonts w:ascii="Tahoma" w:hAnsi="Tahoma" w:cs="Tahoma"/>
          <w:b/>
          <w:sz w:val="22"/>
          <w:szCs w:val="22"/>
        </w:rPr>
      </w:pPr>
    </w:p>
    <w:p w:rsidR="00F604D9" w:rsidRDefault="00F604D9" w:rsidP="00F604D9">
      <w:pPr>
        <w:rPr>
          <w:rFonts w:ascii="Tahoma" w:hAnsi="Tahoma" w:cs="Tahoma"/>
          <w:b/>
          <w:sz w:val="22"/>
          <w:szCs w:val="22"/>
        </w:rPr>
      </w:pPr>
    </w:p>
    <w:p w:rsidR="00F604D9" w:rsidRDefault="00F604D9" w:rsidP="00F604D9">
      <w:pPr>
        <w:rPr>
          <w:rFonts w:ascii="Tahoma" w:hAnsi="Tahoma" w:cs="Tahoma"/>
          <w:b/>
          <w:sz w:val="22"/>
          <w:szCs w:val="22"/>
        </w:rPr>
      </w:pPr>
    </w:p>
    <w:p w:rsidR="00F604D9" w:rsidRDefault="00F604D9" w:rsidP="00F604D9">
      <w:pPr>
        <w:rPr>
          <w:rFonts w:ascii="Tahoma" w:hAnsi="Tahoma" w:cs="Tahoma"/>
          <w:b/>
          <w:sz w:val="22"/>
          <w:szCs w:val="22"/>
        </w:rPr>
      </w:pPr>
    </w:p>
    <w:p w:rsidR="00F604D9" w:rsidRDefault="00F604D9" w:rsidP="00F604D9">
      <w:pPr>
        <w:rPr>
          <w:rFonts w:ascii="Tahoma" w:hAnsi="Tahoma" w:cs="Tahoma"/>
          <w:b/>
          <w:sz w:val="22"/>
          <w:szCs w:val="22"/>
        </w:rPr>
      </w:pPr>
    </w:p>
    <w:p w:rsidR="00F604D9" w:rsidRDefault="00F604D9" w:rsidP="00F604D9">
      <w:pPr>
        <w:rPr>
          <w:rFonts w:ascii="Tahoma" w:hAnsi="Tahoma" w:cs="Tahoma"/>
          <w:b/>
          <w:sz w:val="22"/>
          <w:szCs w:val="22"/>
        </w:rPr>
      </w:pPr>
    </w:p>
    <w:p w:rsidR="00F604D9" w:rsidRDefault="00F604D9"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5911BA" w:rsidRDefault="005911BA" w:rsidP="00F604D9">
      <w:pPr>
        <w:rPr>
          <w:rFonts w:ascii="Tahoma" w:hAnsi="Tahoma" w:cs="Tahoma"/>
          <w:b/>
          <w:sz w:val="22"/>
          <w:szCs w:val="22"/>
        </w:rPr>
      </w:pPr>
    </w:p>
    <w:p w:rsidR="00F604D9" w:rsidRDefault="00F604D9" w:rsidP="00F604D9">
      <w:pPr>
        <w:rPr>
          <w:rFonts w:ascii="Tahoma" w:hAnsi="Tahoma" w:cs="Tahoma"/>
          <w:b/>
          <w:sz w:val="22"/>
          <w:szCs w:val="22"/>
        </w:rPr>
      </w:pPr>
    </w:p>
    <w:p w:rsidR="00F604D9" w:rsidRDefault="00F604D9" w:rsidP="00F604D9">
      <w:pPr>
        <w:rPr>
          <w:rFonts w:ascii="Tahoma" w:hAnsi="Tahoma" w:cs="Tahoma"/>
          <w:b/>
          <w:sz w:val="22"/>
          <w:szCs w:val="22"/>
        </w:rPr>
      </w:pPr>
    </w:p>
    <w:p w:rsidR="00F604D9" w:rsidRDefault="00F604D9" w:rsidP="00F604D9">
      <w:pPr>
        <w:rPr>
          <w:rFonts w:ascii="Tahoma" w:hAnsi="Tahoma" w:cs="Tahoma"/>
          <w:b/>
          <w:sz w:val="22"/>
          <w:szCs w:val="22"/>
        </w:rPr>
      </w:pPr>
    </w:p>
    <w:p w:rsidR="00F604D9" w:rsidRDefault="00F604D9" w:rsidP="00F604D9">
      <w:pPr>
        <w:rPr>
          <w:rFonts w:ascii="Tahoma" w:hAnsi="Tahoma" w:cs="Tahoma"/>
          <w:b/>
          <w:sz w:val="22"/>
          <w:szCs w:val="22"/>
        </w:rPr>
      </w:pPr>
    </w:p>
    <w:p w:rsidR="00F604D9" w:rsidRPr="00994070" w:rsidRDefault="00F604D9" w:rsidP="00F604D9">
      <w:pPr>
        <w:rPr>
          <w:rFonts w:ascii="Tahoma" w:hAnsi="Tahoma" w:cs="Tahoma"/>
          <w:b/>
          <w:sz w:val="22"/>
          <w:szCs w:val="22"/>
        </w:rPr>
      </w:pPr>
      <w:r w:rsidRPr="005911BA">
        <w:rPr>
          <w:rFonts w:ascii="Calibri" w:hAnsi="Calibri" w:cs="Calibri"/>
          <w:b/>
        </w:rPr>
        <w:t>Liste des participants à l’assemblée général</w:t>
      </w:r>
      <w:r w:rsidR="005911BA" w:rsidRPr="005911BA">
        <w:rPr>
          <w:rFonts w:ascii="Calibri" w:hAnsi="Calibri" w:cs="Calibri"/>
          <w:b/>
        </w:rPr>
        <w:t>e constitutive du</w:t>
      </w:r>
      <w:r w:rsidR="005911BA">
        <w:rPr>
          <w:rFonts w:ascii="Tahoma" w:hAnsi="Tahoma" w:cs="Tahoma"/>
          <w:b/>
          <w:sz w:val="22"/>
          <w:szCs w:val="22"/>
        </w:rPr>
        <w:t xml:space="preserve"> </w:t>
      </w:r>
      <w:r w:rsidR="005911BA" w:rsidRPr="005911BA">
        <w:rPr>
          <w:rFonts w:ascii="Calibri" w:hAnsi="Calibri" w:cs="Calibri"/>
          <w:b/>
        </w:rPr>
        <w:t>«</w:t>
      </w:r>
      <w:r w:rsidR="005911BA">
        <w:rPr>
          <w:rFonts w:ascii="Tahoma" w:hAnsi="Tahoma" w:cs="Tahoma"/>
          <w:b/>
          <w:sz w:val="22"/>
          <w:szCs w:val="22"/>
        </w:rPr>
        <w:t> </w:t>
      </w:r>
      <w:r w:rsidR="005911BA" w:rsidRPr="005911BA">
        <w:rPr>
          <w:rFonts w:ascii="Calibri" w:hAnsi="Calibri" w:cs="Calibri"/>
          <w:b/>
        </w:rPr>
        <w:t>CLE KOUHOU</w:t>
      </w:r>
      <w:r w:rsidR="005911BA">
        <w:rPr>
          <w:rFonts w:ascii="Tahoma" w:hAnsi="Tahoma" w:cs="Tahoma"/>
          <w:b/>
          <w:sz w:val="22"/>
          <w:szCs w:val="22"/>
        </w:rPr>
        <w:t> </w:t>
      </w:r>
      <w:r w:rsidR="005911BA" w:rsidRPr="005911BA">
        <w:rPr>
          <w:rFonts w:ascii="Calibri" w:hAnsi="Calibri" w:cs="Calibri"/>
          <w:b/>
        </w:rPr>
        <w:t>»</w:t>
      </w:r>
      <w:r>
        <w:rPr>
          <w:rFonts w:ascii="Tahoma" w:hAnsi="Tahoma" w:cs="Tahoma"/>
          <w:b/>
          <w:sz w:val="22"/>
          <w:szCs w:val="22"/>
        </w:rPr>
        <w:tab/>
      </w:r>
    </w:p>
    <w:p w:rsidR="00F604D9" w:rsidRDefault="00F604D9" w:rsidP="00F604D9">
      <w:pPr>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
        <w:gridCol w:w="1367"/>
        <w:gridCol w:w="1581"/>
        <w:gridCol w:w="4403"/>
        <w:gridCol w:w="1462"/>
      </w:tblGrid>
      <w:tr w:rsidR="00F604D9" w:rsidRPr="007A4C82" w:rsidTr="00000A70">
        <w:trPr>
          <w:tblHeader/>
        </w:trPr>
        <w:tc>
          <w:tcPr>
            <w:tcW w:w="256" w:type="pct"/>
            <w:shd w:val="clear" w:color="auto" w:fill="7F7F7F"/>
          </w:tcPr>
          <w:p w:rsidR="00F604D9" w:rsidRPr="007A4C82" w:rsidRDefault="00F604D9" w:rsidP="00AD56F1">
            <w:pPr>
              <w:rPr>
                <w:rFonts w:ascii="Tahoma" w:hAnsi="Tahoma" w:cs="Tahoma"/>
                <w:b/>
                <w:sz w:val="20"/>
                <w:szCs w:val="20"/>
              </w:rPr>
            </w:pPr>
            <w:r w:rsidRPr="007A4C82">
              <w:rPr>
                <w:rFonts w:ascii="Tahoma" w:hAnsi="Tahoma" w:cs="Tahoma"/>
                <w:b/>
                <w:sz w:val="20"/>
                <w:szCs w:val="20"/>
              </w:rPr>
              <w:t>N°</w:t>
            </w:r>
          </w:p>
        </w:tc>
        <w:tc>
          <w:tcPr>
            <w:tcW w:w="736" w:type="pct"/>
            <w:shd w:val="clear" w:color="auto" w:fill="7F7F7F"/>
          </w:tcPr>
          <w:p w:rsidR="00F604D9" w:rsidRPr="007A4C82" w:rsidRDefault="00F604D9" w:rsidP="00AD56F1">
            <w:pPr>
              <w:jc w:val="center"/>
              <w:rPr>
                <w:rFonts w:ascii="Tahoma" w:hAnsi="Tahoma" w:cs="Tahoma"/>
                <w:b/>
                <w:sz w:val="20"/>
                <w:szCs w:val="20"/>
              </w:rPr>
            </w:pPr>
            <w:r w:rsidRPr="007A4C82">
              <w:rPr>
                <w:rFonts w:ascii="Tahoma" w:hAnsi="Tahoma" w:cs="Tahoma"/>
                <w:b/>
                <w:sz w:val="20"/>
                <w:szCs w:val="20"/>
              </w:rPr>
              <w:t>Nom</w:t>
            </w:r>
          </w:p>
        </w:tc>
        <w:tc>
          <w:tcPr>
            <w:tcW w:w="851" w:type="pct"/>
            <w:shd w:val="clear" w:color="auto" w:fill="7F7F7F"/>
          </w:tcPr>
          <w:p w:rsidR="00F604D9" w:rsidRPr="007A4C82" w:rsidRDefault="00F604D9" w:rsidP="00AD56F1">
            <w:pPr>
              <w:jc w:val="center"/>
              <w:rPr>
                <w:rFonts w:ascii="Tahoma" w:hAnsi="Tahoma" w:cs="Tahoma"/>
                <w:b/>
                <w:sz w:val="20"/>
                <w:szCs w:val="20"/>
              </w:rPr>
            </w:pPr>
            <w:r w:rsidRPr="007A4C82">
              <w:rPr>
                <w:rFonts w:ascii="Tahoma" w:hAnsi="Tahoma" w:cs="Tahoma"/>
                <w:b/>
                <w:sz w:val="20"/>
                <w:szCs w:val="20"/>
              </w:rPr>
              <w:t>Prénoms</w:t>
            </w:r>
          </w:p>
        </w:tc>
        <w:tc>
          <w:tcPr>
            <w:tcW w:w="2370" w:type="pct"/>
            <w:shd w:val="clear" w:color="auto" w:fill="7F7F7F"/>
          </w:tcPr>
          <w:p w:rsidR="00F604D9" w:rsidRPr="007A4C82" w:rsidRDefault="00F604D9" w:rsidP="00AD56F1">
            <w:pPr>
              <w:jc w:val="center"/>
              <w:rPr>
                <w:rFonts w:ascii="Tahoma" w:hAnsi="Tahoma" w:cs="Tahoma"/>
                <w:b/>
                <w:sz w:val="20"/>
                <w:szCs w:val="20"/>
              </w:rPr>
            </w:pPr>
            <w:r>
              <w:rPr>
                <w:rFonts w:ascii="Tahoma" w:hAnsi="Tahoma" w:cs="Tahoma"/>
                <w:b/>
                <w:sz w:val="20"/>
                <w:szCs w:val="20"/>
              </w:rPr>
              <w:t>S</w:t>
            </w:r>
            <w:r w:rsidRPr="007A4C82">
              <w:rPr>
                <w:rFonts w:ascii="Tahoma" w:hAnsi="Tahoma" w:cs="Tahoma"/>
                <w:b/>
                <w:sz w:val="20"/>
                <w:szCs w:val="20"/>
              </w:rPr>
              <w:t>tructure</w:t>
            </w:r>
          </w:p>
        </w:tc>
        <w:tc>
          <w:tcPr>
            <w:tcW w:w="787" w:type="pct"/>
            <w:shd w:val="clear" w:color="auto" w:fill="7F7F7F"/>
          </w:tcPr>
          <w:p w:rsidR="00F604D9" w:rsidRPr="007A4C82" w:rsidRDefault="00F604D9" w:rsidP="00AD56F1">
            <w:pPr>
              <w:jc w:val="center"/>
              <w:rPr>
                <w:rFonts w:ascii="Tahoma" w:hAnsi="Tahoma" w:cs="Tahoma"/>
                <w:b/>
                <w:sz w:val="20"/>
                <w:szCs w:val="20"/>
              </w:rPr>
            </w:pPr>
            <w:r w:rsidRPr="007A4C82">
              <w:rPr>
                <w:rFonts w:ascii="Tahoma" w:hAnsi="Tahoma" w:cs="Tahoma"/>
                <w:b/>
                <w:sz w:val="20"/>
                <w:szCs w:val="20"/>
              </w:rPr>
              <w:t>Contact</w:t>
            </w: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1</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2</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3</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4</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5</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6</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7</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8</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9</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10</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11</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12</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13</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14</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15</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16</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17</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18</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19</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20</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21</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22</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23</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24</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25</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26</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27</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28</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29</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30</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31</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32</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33</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34</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r>
              <w:rPr>
                <w:rFonts w:ascii="Tahoma" w:hAnsi="Tahoma" w:cs="Tahoma"/>
                <w:sz w:val="22"/>
                <w:szCs w:val="22"/>
              </w:rPr>
              <w:t xml:space="preserve"> </w:t>
            </w: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35</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36</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37</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38</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39</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40</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41</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42</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43</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lastRenderedPageBreak/>
              <w:t>44</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45</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46</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Default="00F604D9" w:rsidP="00AD56F1">
            <w:pPr>
              <w:rPr>
                <w:rFonts w:ascii="Tahoma" w:hAnsi="Tahoma" w:cs="Tahoma"/>
              </w:rPr>
            </w:pPr>
            <w:r>
              <w:rPr>
                <w:rFonts w:ascii="Tahoma" w:hAnsi="Tahoma" w:cs="Tahoma"/>
                <w:sz w:val="22"/>
                <w:szCs w:val="22"/>
              </w:rPr>
              <w:t>47</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48</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49</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r w:rsidR="00F604D9" w:rsidRPr="007A4C82" w:rsidTr="00000A70">
        <w:tc>
          <w:tcPr>
            <w:tcW w:w="256" w:type="pct"/>
            <w:shd w:val="clear" w:color="auto" w:fill="auto"/>
          </w:tcPr>
          <w:p w:rsidR="00F604D9" w:rsidRPr="007A4C82" w:rsidRDefault="00F604D9" w:rsidP="00AD56F1">
            <w:pPr>
              <w:rPr>
                <w:rFonts w:ascii="Tahoma" w:hAnsi="Tahoma" w:cs="Tahoma"/>
              </w:rPr>
            </w:pPr>
            <w:r>
              <w:rPr>
                <w:rFonts w:ascii="Tahoma" w:hAnsi="Tahoma" w:cs="Tahoma"/>
                <w:sz w:val="22"/>
                <w:szCs w:val="22"/>
              </w:rPr>
              <w:t>50</w:t>
            </w:r>
          </w:p>
        </w:tc>
        <w:tc>
          <w:tcPr>
            <w:tcW w:w="736" w:type="pct"/>
            <w:shd w:val="clear" w:color="auto" w:fill="auto"/>
          </w:tcPr>
          <w:p w:rsidR="00F604D9" w:rsidRPr="007A4C82" w:rsidRDefault="00F604D9" w:rsidP="00AD56F1">
            <w:pPr>
              <w:rPr>
                <w:rFonts w:ascii="Tahoma" w:hAnsi="Tahoma" w:cs="Tahoma"/>
              </w:rPr>
            </w:pPr>
          </w:p>
        </w:tc>
        <w:tc>
          <w:tcPr>
            <w:tcW w:w="851" w:type="pct"/>
            <w:shd w:val="clear" w:color="auto" w:fill="auto"/>
          </w:tcPr>
          <w:p w:rsidR="00F604D9" w:rsidRPr="007A4C82" w:rsidRDefault="00F604D9" w:rsidP="00AD56F1">
            <w:pPr>
              <w:rPr>
                <w:rFonts w:ascii="Tahoma" w:hAnsi="Tahoma" w:cs="Tahoma"/>
              </w:rPr>
            </w:pPr>
          </w:p>
        </w:tc>
        <w:tc>
          <w:tcPr>
            <w:tcW w:w="2370" w:type="pct"/>
            <w:shd w:val="clear" w:color="auto" w:fill="auto"/>
          </w:tcPr>
          <w:p w:rsidR="00F604D9" w:rsidRPr="007A4C82" w:rsidRDefault="00F604D9" w:rsidP="00AD56F1">
            <w:pPr>
              <w:rPr>
                <w:rFonts w:ascii="Tahoma" w:hAnsi="Tahoma" w:cs="Tahoma"/>
              </w:rPr>
            </w:pPr>
          </w:p>
        </w:tc>
        <w:tc>
          <w:tcPr>
            <w:tcW w:w="787" w:type="pct"/>
            <w:shd w:val="clear" w:color="auto" w:fill="auto"/>
          </w:tcPr>
          <w:p w:rsidR="00F604D9" w:rsidRPr="007A4C82" w:rsidRDefault="00F604D9" w:rsidP="00AD56F1">
            <w:pPr>
              <w:rPr>
                <w:rFonts w:ascii="Tahoma" w:hAnsi="Tahoma" w:cs="Tahoma"/>
              </w:rPr>
            </w:pPr>
          </w:p>
        </w:tc>
      </w:tr>
    </w:tbl>
    <w:p w:rsidR="00F604D9" w:rsidRDefault="00F604D9" w:rsidP="00F604D9">
      <w:pPr>
        <w:rPr>
          <w:rFonts w:ascii="Calibri" w:hAnsi="Calibri" w:cs="Calibri"/>
          <w:b/>
          <w:sz w:val="28"/>
          <w:szCs w:val="28"/>
        </w:rPr>
      </w:pPr>
    </w:p>
    <w:p w:rsidR="00F604D9" w:rsidRDefault="00F604D9" w:rsidP="00F604D9">
      <w:pPr>
        <w:rPr>
          <w:rFonts w:ascii="Calibri" w:hAnsi="Calibri" w:cs="Calibri"/>
          <w:b/>
          <w:sz w:val="28"/>
          <w:szCs w:val="28"/>
        </w:rPr>
      </w:pPr>
    </w:p>
    <w:p w:rsidR="00F604D9" w:rsidRDefault="00F604D9" w:rsidP="00F604D9">
      <w:pPr>
        <w:rPr>
          <w:rFonts w:ascii="Calibri" w:hAnsi="Calibri" w:cs="Calibri"/>
          <w:b/>
          <w:sz w:val="28"/>
          <w:szCs w:val="28"/>
        </w:rPr>
      </w:pPr>
    </w:p>
    <w:p w:rsidR="00F604D9" w:rsidRDefault="00F604D9" w:rsidP="00F604D9">
      <w:pPr>
        <w:rPr>
          <w:rFonts w:ascii="Calibri" w:hAnsi="Calibri" w:cs="Calibri"/>
          <w:b/>
          <w:sz w:val="28"/>
          <w:szCs w:val="28"/>
        </w:rPr>
      </w:pPr>
    </w:p>
    <w:p w:rsidR="00313573" w:rsidRPr="00F604D9" w:rsidRDefault="00313573" w:rsidP="00F604D9">
      <w:pPr>
        <w:tabs>
          <w:tab w:val="left" w:pos="2760"/>
        </w:tabs>
      </w:pPr>
    </w:p>
    <w:sectPr w:rsidR="00313573" w:rsidRPr="00F604D9" w:rsidSect="0031357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246" w:rsidRDefault="00BA7246" w:rsidP="005C00FC">
      <w:r>
        <w:separator/>
      </w:r>
    </w:p>
  </w:endnote>
  <w:endnote w:type="continuationSeparator" w:id="0">
    <w:p w:rsidR="00BA7246" w:rsidRDefault="00BA7246" w:rsidP="005C00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91" w:rsidRDefault="0066336B" w:rsidP="00E90FEB">
    <w:pPr>
      <w:pStyle w:val="Pieddepage"/>
      <w:framePr w:wrap="around" w:vAnchor="text" w:hAnchor="margin" w:xAlign="right" w:y="1"/>
      <w:rPr>
        <w:rStyle w:val="Numrodepage"/>
      </w:rPr>
    </w:pPr>
    <w:r>
      <w:rPr>
        <w:rStyle w:val="Numrodepage"/>
      </w:rPr>
      <w:fldChar w:fldCharType="begin"/>
    </w:r>
    <w:r w:rsidR="009C7567">
      <w:rPr>
        <w:rStyle w:val="Numrodepage"/>
      </w:rPr>
      <w:instrText xml:space="preserve">PAGE  </w:instrText>
    </w:r>
    <w:r>
      <w:rPr>
        <w:rStyle w:val="Numrodepage"/>
      </w:rPr>
      <w:fldChar w:fldCharType="end"/>
    </w:r>
  </w:p>
  <w:p w:rsidR="00156D91" w:rsidRDefault="00BA7246" w:rsidP="0075415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91" w:rsidRDefault="0066336B" w:rsidP="00E90FEB">
    <w:pPr>
      <w:pStyle w:val="Pieddepage"/>
      <w:framePr w:wrap="around" w:vAnchor="text" w:hAnchor="margin" w:xAlign="right" w:y="1"/>
      <w:rPr>
        <w:rStyle w:val="Numrodepage"/>
      </w:rPr>
    </w:pPr>
    <w:r>
      <w:rPr>
        <w:rStyle w:val="Numrodepage"/>
      </w:rPr>
      <w:fldChar w:fldCharType="begin"/>
    </w:r>
    <w:r w:rsidR="009C7567">
      <w:rPr>
        <w:rStyle w:val="Numrodepage"/>
      </w:rPr>
      <w:instrText xml:space="preserve">PAGE  </w:instrText>
    </w:r>
    <w:r>
      <w:rPr>
        <w:rStyle w:val="Numrodepage"/>
      </w:rPr>
      <w:fldChar w:fldCharType="separate"/>
    </w:r>
    <w:r w:rsidR="00006B9B">
      <w:rPr>
        <w:rStyle w:val="Numrodepage"/>
        <w:noProof/>
      </w:rPr>
      <w:t>1</w:t>
    </w:r>
    <w:r>
      <w:rPr>
        <w:rStyle w:val="Numrodepage"/>
      </w:rPr>
      <w:fldChar w:fldCharType="end"/>
    </w:r>
  </w:p>
  <w:p w:rsidR="00156D91" w:rsidRDefault="00BA7246" w:rsidP="00754152">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246" w:rsidRDefault="00BA7246" w:rsidP="005C00FC">
      <w:r>
        <w:separator/>
      </w:r>
    </w:p>
  </w:footnote>
  <w:footnote w:type="continuationSeparator" w:id="0">
    <w:p w:rsidR="00BA7246" w:rsidRDefault="00BA7246" w:rsidP="005C00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E0501A30"/>
    <w:lvl w:ilvl="0">
      <w:start w:val="1"/>
      <w:numFmt w:val="decimal"/>
      <w:lvlText w:val="%1."/>
      <w:lvlJc w:val="left"/>
      <w:pPr>
        <w:tabs>
          <w:tab w:val="num" w:pos="926"/>
        </w:tabs>
        <w:ind w:left="926" w:hanging="360"/>
      </w:pPr>
    </w:lvl>
  </w:abstractNum>
  <w:abstractNum w:abstractNumId="1">
    <w:nsid w:val="FFFFFF7F"/>
    <w:multiLevelType w:val="singleLevel"/>
    <w:tmpl w:val="AF8AC56E"/>
    <w:lvl w:ilvl="0">
      <w:start w:val="1"/>
      <w:numFmt w:val="decimal"/>
      <w:lvlText w:val="%1."/>
      <w:lvlJc w:val="left"/>
      <w:pPr>
        <w:tabs>
          <w:tab w:val="num" w:pos="643"/>
        </w:tabs>
        <w:ind w:left="643" w:hanging="360"/>
      </w:pPr>
    </w:lvl>
  </w:abstractNum>
  <w:abstractNum w:abstractNumId="2">
    <w:nsid w:val="FFFFFF82"/>
    <w:multiLevelType w:val="singleLevel"/>
    <w:tmpl w:val="E23CB00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4B80E848"/>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56266DB8"/>
    <w:lvl w:ilvl="0">
      <w:start w:val="1"/>
      <w:numFmt w:val="decimal"/>
      <w:lvlText w:val="%1."/>
      <w:lvlJc w:val="left"/>
      <w:pPr>
        <w:tabs>
          <w:tab w:val="num" w:pos="360"/>
        </w:tabs>
        <w:ind w:left="360" w:hanging="360"/>
      </w:pPr>
    </w:lvl>
  </w:abstractNum>
  <w:abstractNum w:abstractNumId="5">
    <w:nsid w:val="FFFFFF89"/>
    <w:multiLevelType w:val="singleLevel"/>
    <w:tmpl w:val="F508BE1C"/>
    <w:lvl w:ilvl="0">
      <w:start w:val="1"/>
      <w:numFmt w:val="bullet"/>
      <w:lvlText w:val=""/>
      <w:lvlJc w:val="left"/>
      <w:pPr>
        <w:tabs>
          <w:tab w:val="num" w:pos="360"/>
        </w:tabs>
        <w:ind w:left="360" w:hanging="360"/>
      </w:pPr>
      <w:rPr>
        <w:rFonts w:ascii="Symbol" w:hAnsi="Symbol" w:hint="default"/>
      </w:rPr>
    </w:lvl>
  </w:abstractNum>
  <w:abstractNum w:abstractNumId="6">
    <w:nsid w:val="1EE56C2E"/>
    <w:multiLevelType w:val="hybridMultilevel"/>
    <w:tmpl w:val="4B460EA0"/>
    <w:lvl w:ilvl="0" w:tplc="4C0CD174">
      <w:start w:val="1"/>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D1A0B24"/>
    <w:multiLevelType w:val="hybridMultilevel"/>
    <w:tmpl w:val="32C65CBA"/>
    <w:lvl w:ilvl="0" w:tplc="7C16DB32">
      <w:numFmt w:val="bullet"/>
      <w:lvlText w:val="-"/>
      <w:lvlJc w:val="left"/>
      <w:pPr>
        <w:ind w:left="720" w:hanging="360"/>
      </w:pPr>
      <w:rPr>
        <w:rFonts w:ascii="Tahoma" w:hAnsi="Tahoma" w:hint="default"/>
        <w:spacing w:val="10"/>
        <w:kern w:val="16"/>
        <w:position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604D9"/>
    <w:rsid w:val="00000A70"/>
    <w:rsid w:val="00001E26"/>
    <w:rsid w:val="000020DD"/>
    <w:rsid w:val="00002533"/>
    <w:rsid w:val="000035E1"/>
    <w:rsid w:val="0000405A"/>
    <w:rsid w:val="00006237"/>
    <w:rsid w:val="00006B9B"/>
    <w:rsid w:val="00010290"/>
    <w:rsid w:val="0001063C"/>
    <w:rsid w:val="000113F2"/>
    <w:rsid w:val="00012B1E"/>
    <w:rsid w:val="00012BE6"/>
    <w:rsid w:val="00014829"/>
    <w:rsid w:val="000149DC"/>
    <w:rsid w:val="00014D73"/>
    <w:rsid w:val="00016F3F"/>
    <w:rsid w:val="00021247"/>
    <w:rsid w:val="00021CFF"/>
    <w:rsid w:val="00022EB6"/>
    <w:rsid w:val="000239DD"/>
    <w:rsid w:val="00023FE3"/>
    <w:rsid w:val="00024972"/>
    <w:rsid w:val="00024D90"/>
    <w:rsid w:val="00024EFA"/>
    <w:rsid w:val="0002560F"/>
    <w:rsid w:val="0002746C"/>
    <w:rsid w:val="000307D1"/>
    <w:rsid w:val="00030800"/>
    <w:rsid w:val="00030C87"/>
    <w:rsid w:val="0003217D"/>
    <w:rsid w:val="00032487"/>
    <w:rsid w:val="00033337"/>
    <w:rsid w:val="00035362"/>
    <w:rsid w:val="000374B1"/>
    <w:rsid w:val="00037D17"/>
    <w:rsid w:val="00040CAF"/>
    <w:rsid w:val="000411D3"/>
    <w:rsid w:val="000420B0"/>
    <w:rsid w:val="00042C9C"/>
    <w:rsid w:val="0004354E"/>
    <w:rsid w:val="00045724"/>
    <w:rsid w:val="00051199"/>
    <w:rsid w:val="0005364C"/>
    <w:rsid w:val="00053F5C"/>
    <w:rsid w:val="00054D9D"/>
    <w:rsid w:val="00055038"/>
    <w:rsid w:val="00055AF9"/>
    <w:rsid w:val="00055F3B"/>
    <w:rsid w:val="000600C4"/>
    <w:rsid w:val="000612D8"/>
    <w:rsid w:val="00063A92"/>
    <w:rsid w:val="00063FB4"/>
    <w:rsid w:val="000642F1"/>
    <w:rsid w:val="000644B2"/>
    <w:rsid w:val="0006462F"/>
    <w:rsid w:val="00064C1B"/>
    <w:rsid w:val="00064EEE"/>
    <w:rsid w:val="00066166"/>
    <w:rsid w:val="000663AF"/>
    <w:rsid w:val="0006787A"/>
    <w:rsid w:val="00067BBD"/>
    <w:rsid w:val="000700D5"/>
    <w:rsid w:val="00070420"/>
    <w:rsid w:val="000714A5"/>
    <w:rsid w:val="00071AB5"/>
    <w:rsid w:val="00071B0E"/>
    <w:rsid w:val="00072E6D"/>
    <w:rsid w:val="000734E2"/>
    <w:rsid w:val="00073805"/>
    <w:rsid w:val="00073861"/>
    <w:rsid w:val="00073D97"/>
    <w:rsid w:val="000748A6"/>
    <w:rsid w:val="00074EA6"/>
    <w:rsid w:val="000752C2"/>
    <w:rsid w:val="0007604F"/>
    <w:rsid w:val="00076396"/>
    <w:rsid w:val="00076BDC"/>
    <w:rsid w:val="0008098C"/>
    <w:rsid w:val="00082984"/>
    <w:rsid w:val="00082E17"/>
    <w:rsid w:val="00083556"/>
    <w:rsid w:val="00084394"/>
    <w:rsid w:val="000858B0"/>
    <w:rsid w:val="0008679C"/>
    <w:rsid w:val="00086890"/>
    <w:rsid w:val="00094342"/>
    <w:rsid w:val="000943F4"/>
    <w:rsid w:val="000947D7"/>
    <w:rsid w:val="00095311"/>
    <w:rsid w:val="0009698C"/>
    <w:rsid w:val="00096B27"/>
    <w:rsid w:val="0009764A"/>
    <w:rsid w:val="00097CD8"/>
    <w:rsid w:val="00097EFF"/>
    <w:rsid w:val="000A06D3"/>
    <w:rsid w:val="000A0FEF"/>
    <w:rsid w:val="000A1ACD"/>
    <w:rsid w:val="000A27A3"/>
    <w:rsid w:val="000A32A4"/>
    <w:rsid w:val="000A4C9C"/>
    <w:rsid w:val="000A7859"/>
    <w:rsid w:val="000A7CEC"/>
    <w:rsid w:val="000B0239"/>
    <w:rsid w:val="000B0B27"/>
    <w:rsid w:val="000B10C0"/>
    <w:rsid w:val="000B3289"/>
    <w:rsid w:val="000B3546"/>
    <w:rsid w:val="000B44A7"/>
    <w:rsid w:val="000B4A82"/>
    <w:rsid w:val="000B52BC"/>
    <w:rsid w:val="000B531F"/>
    <w:rsid w:val="000B629A"/>
    <w:rsid w:val="000B6B97"/>
    <w:rsid w:val="000C1887"/>
    <w:rsid w:val="000C492A"/>
    <w:rsid w:val="000C5099"/>
    <w:rsid w:val="000C6DEE"/>
    <w:rsid w:val="000C784D"/>
    <w:rsid w:val="000D0855"/>
    <w:rsid w:val="000D0EA3"/>
    <w:rsid w:val="000D1E0A"/>
    <w:rsid w:val="000D220A"/>
    <w:rsid w:val="000D309B"/>
    <w:rsid w:val="000D3623"/>
    <w:rsid w:val="000D47C9"/>
    <w:rsid w:val="000D5ED1"/>
    <w:rsid w:val="000D665E"/>
    <w:rsid w:val="000D7163"/>
    <w:rsid w:val="000E006F"/>
    <w:rsid w:val="000E2DD1"/>
    <w:rsid w:val="000E30F4"/>
    <w:rsid w:val="000E35A0"/>
    <w:rsid w:val="000E37FC"/>
    <w:rsid w:val="000E382D"/>
    <w:rsid w:val="000E3B65"/>
    <w:rsid w:val="000E64D3"/>
    <w:rsid w:val="000E6C82"/>
    <w:rsid w:val="000E729E"/>
    <w:rsid w:val="000F0843"/>
    <w:rsid w:val="000F10FF"/>
    <w:rsid w:val="000F201F"/>
    <w:rsid w:val="000F2FDA"/>
    <w:rsid w:val="000F59A5"/>
    <w:rsid w:val="000F5E29"/>
    <w:rsid w:val="000F6942"/>
    <w:rsid w:val="000F721C"/>
    <w:rsid w:val="001000A1"/>
    <w:rsid w:val="001000BB"/>
    <w:rsid w:val="00102DC9"/>
    <w:rsid w:val="00105420"/>
    <w:rsid w:val="0010551E"/>
    <w:rsid w:val="0010581B"/>
    <w:rsid w:val="00105BBE"/>
    <w:rsid w:val="00106544"/>
    <w:rsid w:val="0010666C"/>
    <w:rsid w:val="00107598"/>
    <w:rsid w:val="00107BEB"/>
    <w:rsid w:val="00107F66"/>
    <w:rsid w:val="00110751"/>
    <w:rsid w:val="0011153E"/>
    <w:rsid w:val="001131EF"/>
    <w:rsid w:val="001134CB"/>
    <w:rsid w:val="001134F2"/>
    <w:rsid w:val="001142EE"/>
    <w:rsid w:val="00114556"/>
    <w:rsid w:val="0011455E"/>
    <w:rsid w:val="001221F3"/>
    <w:rsid w:val="001229C8"/>
    <w:rsid w:val="001233AF"/>
    <w:rsid w:val="00123858"/>
    <w:rsid w:val="001239CE"/>
    <w:rsid w:val="00124DB7"/>
    <w:rsid w:val="00124E10"/>
    <w:rsid w:val="001256E6"/>
    <w:rsid w:val="00125E5B"/>
    <w:rsid w:val="00126253"/>
    <w:rsid w:val="00126661"/>
    <w:rsid w:val="00127A2D"/>
    <w:rsid w:val="00130170"/>
    <w:rsid w:val="001308E8"/>
    <w:rsid w:val="001322FA"/>
    <w:rsid w:val="00134106"/>
    <w:rsid w:val="00134529"/>
    <w:rsid w:val="00135079"/>
    <w:rsid w:val="00136664"/>
    <w:rsid w:val="0014152C"/>
    <w:rsid w:val="001419E6"/>
    <w:rsid w:val="00142022"/>
    <w:rsid w:val="00142556"/>
    <w:rsid w:val="00142AAB"/>
    <w:rsid w:val="00142CED"/>
    <w:rsid w:val="001437F4"/>
    <w:rsid w:val="0014442E"/>
    <w:rsid w:val="001445F9"/>
    <w:rsid w:val="0014473E"/>
    <w:rsid w:val="00145B5F"/>
    <w:rsid w:val="00145EC9"/>
    <w:rsid w:val="00146C09"/>
    <w:rsid w:val="0014757A"/>
    <w:rsid w:val="0015018C"/>
    <w:rsid w:val="00150550"/>
    <w:rsid w:val="001509AC"/>
    <w:rsid w:val="00151618"/>
    <w:rsid w:val="00154281"/>
    <w:rsid w:val="001543C0"/>
    <w:rsid w:val="0015585A"/>
    <w:rsid w:val="001564B6"/>
    <w:rsid w:val="00160D98"/>
    <w:rsid w:val="00160E56"/>
    <w:rsid w:val="001624B3"/>
    <w:rsid w:val="00162C7F"/>
    <w:rsid w:val="0016403B"/>
    <w:rsid w:val="001656AB"/>
    <w:rsid w:val="001659D8"/>
    <w:rsid w:val="0016641B"/>
    <w:rsid w:val="00166F81"/>
    <w:rsid w:val="0017030F"/>
    <w:rsid w:val="001706B9"/>
    <w:rsid w:val="00171024"/>
    <w:rsid w:val="00172E4D"/>
    <w:rsid w:val="00173909"/>
    <w:rsid w:val="001739B2"/>
    <w:rsid w:val="001773AD"/>
    <w:rsid w:val="001774F2"/>
    <w:rsid w:val="00180FC6"/>
    <w:rsid w:val="00182FD0"/>
    <w:rsid w:val="00185796"/>
    <w:rsid w:val="00187F55"/>
    <w:rsid w:val="00190CAF"/>
    <w:rsid w:val="001910DC"/>
    <w:rsid w:val="00191538"/>
    <w:rsid w:val="00191FA8"/>
    <w:rsid w:val="00192516"/>
    <w:rsid w:val="00193180"/>
    <w:rsid w:val="00195606"/>
    <w:rsid w:val="00197DB3"/>
    <w:rsid w:val="001A0F4E"/>
    <w:rsid w:val="001A1950"/>
    <w:rsid w:val="001A252C"/>
    <w:rsid w:val="001A3408"/>
    <w:rsid w:val="001A4613"/>
    <w:rsid w:val="001A4D64"/>
    <w:rsid w:val="001A53B6"/>
    <w:rsid w:val="001A6CCB"/>
    <w:rsid w:val="001A70ED"/>
    <w:rsid w:val="001B0D5D"/>
    <w:rsid w:val="001B0EB6"/>
    <w:rsid w:val="001B1744"/>
    <w:rsid w:val="001B244A"/>
    <w:rsid w:val="001B3F93"/>
    <w:rsid w:val="001B414E"/>
    <w:rsid w:val="001B5608"/>
    <w:rsid w:val="001B63E1"/>
    <w:rsid w:val="001B70E6"/>
    <w:rsid w:val="001B71D3"/>
    <w:rsid w:val="001C1209"/>
    <w:rsid w:val="001C1E77"/>
    <w:rsid w:val="001C3235"/>
    <w:rsid w:val="001C4360"/>
    <w:rsid w:val="001C6575"/>
    <w:rsid w:val="001C74A7"/>
    <w:rsid w:val="001C78E5"/>
    <w:rsid w:val="001D0D1E"/>
    <w:rsid w:val="001D174C"/>
    <w:rsid w:val="001D1B0A"/>
    <w:rsid w:val="001D2423"/>
    <w:rsid w:val="001D2595"/>
    <w:rsid w:val="001D2C5B"/>
    <w:rsid w:val="001D36CE"/>
    <w:rsid w:val="001D5212"/>
    <w:rsid w:val="001D59F5"/>
    <w:rsid w:val="001D73C4"/>
    <w:rsid w:val="001D762B"/>
    <w:rsid w:val="001D7D1B"/>
    <w:rsid w:val="001E0ED2"/>
    <w:rsid w:val="001E159A"/>
    <w:rsid w:val="001E1927"/>
    <w:rsid w:val="001E2171"/>
    <w:rsid w:val="001E229E"/>
    <w:rsid w:val="001E24A7"/>
    <w:rsid w:val="001E26E7"/>
    <w:rsid w:val="001E30FF"/>
    <w:rsid w:val="001E3B8E"/>
    <w:rsid w:val="001E4553"/>
    <w:rsid w:val="001E5965"/>
    <w:rsid w:val="001E6FAA"/>
    <w:rsid w:val="001E73C8"/>
    <w:rsid w:val="001F03A6"/>
    <w:rsid w:val="001F2EE8"/>
    <w:rsid w:val="001F4E61"/>
    <w:rsid w:val="001F52E4"/>
    <w:rsid w:val="001F6329"/>
    <w:rsid w:val="001F758C"/>
    <w:rsid w:val="001F7EBF"/>
    <w:rsid w:val="002006BD"/>
    <w:rsid w:val="00201A13"/>
    <w:rsid w:val="00201E96"/>
    <w:rsid w:val="0020201C"/>
    <w:rsid w:val="0020376B"/>
    <w:rsid w:val="002077F8"/>
    <w:rsid w:val="002079D5"/>
    <w:rsid w:val="002122E2"/>
    <w:rsid w:val="00213E51"/>
    <w:rsid w:val="00214577"/>
    <w:rsid w:val="00214615"/>
    <w:rsid w:val="00214A20"/>
    <w:rsid w:val="0021568A"/>
    <w:rsid w:val="00215A8C"/>
    <w:rsid w:val="00216A18"/>
    <w:rsid w:val="00217460"/>
    <w:rsid w:val="0021799A"/>
    <w:rsid w:val="00217E41"/>
    <w:rsid w:val="00220140"/>
    <w:rsid w:val="002202D9"/>
    <w:rsid w:val="00221082"/>
    <w:rsid w:val="00222524"/>
    <w:rsid w:val="002239EA"/>
    <w:rsid w:val="00223B2F"/>
    <w:rsid w:val="00224A50"/>
    <w:rsid w:val="00225582"/>
    <w:rsid w:val="00225663"/>
    <w:rsid w:val="002258FB"/>
    <w:rsid w:val="00225C03"/>
    <w:rsid w:val="0022651B"/>
    <w:rsid w:val="002266DF"/>
    <w:rsid w:val="002270E5"/>
    <w:rsid w:val="0022759D"/>
    <w:rsid w:val="00230A5B"/>
    <w:rsid w:val="00230CF5"/>
    <w:rsid w:val="00231509"/>
    <w:rsid w:val="00231923"/>
    <w:rsid w:val="002320D4"/>
    <w:rsid w:val="00234287"/>
    <w:rsid w:val="0023543B"/>
    <w:rsid w:val="00236BAB"/>
    <w:rsid w:val="00236C2E"/>
    <w:rsid w:val="00236DD5"/>
    <w:rsid w:val="002412DA"/>
    <w:rsid w:val="002421AE"/>
    <w:rsid w:val="002436F2"/>
    <w:rsid w:val="0024718C"/>
    <w:rsid w:val="002556D9"/>
    <w:rsid w:val="00257C43"/>
    <w:rsid w:val="00257D56"/>
    <w:rsid w:val="00257F01"/>
    <w:rsid w:val="00261138"/>
    <w:rsid w:val="002613F4"/>
    <w:rsid w:val="002622FA"/>
    <w:rsid w:val="0026312F"/>
    <w:rsid w:val="00264BC9"/>
    <w:rsid w:val="0026546A"/>
    <w:rsid w:val="0026585D"/>
    <w:rsid w:val="00265F5F"/>
    <w:rsid w:val="00266498"/>
    <w:rsid w:val="00267DE0"/>
    <w:rsid w:val="00270FE3"/>
    <w:rsid w:val="00271023"/>
    <w:rsid w:val="002711EE"/>
    <w:rsid w:val="00271594"/>
    <w:rsid w:val="00274C56"/>
    <w:rsid w:val="00275088"/>
    <w:rsid w:val="0027704B"/>
    <w:rsid w:val="00277467"/>
    <w:rsid w:val="002808B3"/>
    <w:rsid w:val="00280BA9"/>
    <w:rsid w:val="0028240F"/>
    <w:rsid w:val="00283D39"/>
    <w:rsid w:val="00283E4D"/>
    <w:rsid w:val="0028453C"/>
    <w:rsid w:val="002845CE"/>
    <w:rsid w:val="00284F20"/>
    <w:rsid w:val="002857E0"/>
    <w:rsid w:val="0028597E"/>
    <w:rsid w:val="00286DF4"/>
    <w:rsid w:val="00287D7D"/>
    <w:rsid w:val="002909BA"/>
    <w:rsid w:val="00290DDC"/>
    <w:rsid w:val="00291312"/>
    <w:rsid w:val="00291406"/>
    <w:rsid w:val="002923B8"/>
    <w:rsid w:val="00295DCF"/>
    <w:rsid w:val="002967C3"/>
    <w:rsid w:val="002A04B1"/>
    <w:rsid w:val="002A17FA"/>
    <w:rsid w:val="002A1820"/>
    <w:rsid w:val="002A248B"/>
    <w:rsid w:val="002A30F8"/>
    <w:rsid w:val="002A4395"/>
    <w:rsid w:val="002A6123"/>
    <w:rsid w:val="002A651D"/>
    <w:rsid w:val="002A7EA1"/>
    <w:rsid w:val="002B0C13"/>
    <w:rsid w:val="002B0C83"/>
    <w:rsid w:val="002B154C"/>
    <w:rsid w:val="002B15C1"/>
    <w:rsid w:val="002B2035"/>
    <w:rsid w:val="002B2C83"/>
    <w:rsid w:val="002B4E56"/>
    <w:rsid w:val="002B536D"/>
    <w:rsid w:val="002B6E3D"/>
    <w:rsid w:val="002B6E96"/>
    <w:rsid w:val="002B7D18"/>
    <w:rsid w:val="002C2B67"/>
    <w:rsid w:val="002C2DD8"/>
    <w:rsid w:val="002C32EA"/>
    <w:rsid w:val="002C466C"/>
    <w:rsid w:val="002C5DE5"/>
    <w:rsid w:val="002C5E53"/>
    <w:rsid w:val="002C6699"/>
    <w:rsid w:val="002C692F"/>
    <w:rsid w:val="002C6A30"/>
    <w:rsid w:val="002C7E05"/>
    <w:rsid w:val="002D0201"/>
    <w:rsid w:val="002D2D5E"/>
    <w:rsid w:val="002D3551"/>
    <w:rsid w:val="002D3637"/>
    <w:rsid w:val="002D372D"/>
    <w:rsid w:val="002D4466"/>
    <w:rsid w:val="002D79EC"/>
    <w:rsid w:val="002D7B7A"/>
    <w:rsid w:val="002E0540"/>
    <w:rsid w:val="002E19B1"/>
    <w:rsid w:val="002E1D13"/>
    <w:rsid w:val="002E2336"/>
    <w:rsid w:val="002E2B8A"/>
    <w:rsid w:val="002E2C4E"/>
    <w:rsid w:val="002E2F78"/>
    <w:rsid w:val="002E33AD"/>
    <w:rsid w:val="002E36D1"/>
    <w:rsid w:val="002E38D8"/>
    <w:rsid w:val="002E3C41"/>
    <w:rsid w:val="002E44D0"/>
    <w:rsid w:val="002E4A6F"/>
    <w:rsid w:val="002E4FEA"/>
    <w:rsid w:val="002E5283"/>
    <w:rsid w:val="002E613B"/>
    <w:rsid w:val="002F0C8C"/>
    <w:rsid w:val="002F3DCE"/>
    <w:rsid w:val="002F4CA5"/>
    <w:rsid w:val="002F5B20"/>
    <w:rsid w:val="002F75DC"/>
    <w:rsid w:val="002F7907"/>
    <w:rsid w:val="002F7CD8"/>
    <w:rsid w:val="0030089D"/>
    <w:rsid w:val="003011CF"/>
    <w:rsid w:val="00301F48"/>
    <w:rsid w:val="003067D8"/>
    <w:rsid w:val="00306E0C"/>
    <w:rsid w:val="003119DB"/>
    <w:rsid w:val="003123E5"/>
    <w:rsid w:val="00312BD9"/>
    <w:rsid w:val="00313573"/>
    <w:rsid w:val="00314B36"/>
    <w:rsid w:val="00315408"/>
    <w:rsid w:val="003155E1"/>
    <w:rsid w:val="00321153"/>
    <w:rsid w:val="003217DC"/>
    <w:rsid w:val="003221ED"/>
    <w:rsid w:val="0032497D"/>
    <w:rsid w:val="00324DEE"/>
    <w:rsid w:val="00325283"/>
    <w:rsid w:val="00325404"/>
    <w:rsid w:val="0032547C"/>
    <w:rsid w:val="003256E9"/>
    <w:rsid w:val="003279D9"/>
    <w:rsid w:val="00327AA4"/>
    <w:rsid w:val="00331339"/>
    <w:rsid w:val="00332FD4"/>
    <w:rsid w:val="003337B5"/>
    <w:rsid w:val="00334AF0"/>
    <w:rsid w:val="00337AEE"/>
    <w:rsid w:val="00340568"/>
    <w:rsid w:val="0034216C"/>
    <w:rsid w:val="00342B66"/>
    <w:rsid w:val="00343791"/>
    <w:rsid w:val="0034527B"/>
    <w:rsid w:val="00347320"/>
    <w:rsid w:val="003475DB"/>
    <w:rsid w:val="00347E42"/>
    <w:rsid w:val="00350A7B"/>
    <w:rsid w:val="0035262C"/>
    <w:rsid w:val="00353BCA"/>
    <w:rsid w:val="00353D62"/>
    <w:rsid w:val="00354199"/>
    <w:rsid w:val="00356E5F"/>
    <w:rsid w:val="00357BB5"/>
    <w:rsid w:val="00357D3A"/>
    <w:rsid w:val="00360F32"/>
    <w:rsid w:val="003637E0"/>
    <w:rsid w:val="00363FC6"/>
    <w:rsid w:val="00364276"/>
    <w:rsid w:val="00367CBF"/>
    <w:rsid w:val="00370A1A"/>
    <w:rsid w:val="003715B3"/>
    <w:rsid w:val="00375ED5"/>
    <w:rsid w:val="0037624E"/>
    <w:rsid w:val="00377784"/>
    <w:rsid w:val="00380006"/>
    <w:rsid w:val="00380907"/>
    <w:rsid w:val="0038240B"/>
    <w:rsid w:val="00382529"/>
    <w:rsid w:val="00382753"/>
    <w:rsid w:val="00382B10"/>
    <w:rsid w:val="00385825"/>
    <w:rsid w:val="00385935"/>
    <w:rsid w:val="00390BAF"/>
    <w:rsid w:val="003910C9"/>
    <w:rsid w:val="0039188C"/>
    <w:rsid w:val="00391F7F"/>
    <w:rsid w:val="00392860"/>
    <w:rsid w:val="00393601"/>
    <w:rsid w:val="003944F9"/>
    <w:rsid w:val="00395C56"/>
    <w:rsid w:val="00397BC2"/>
    <w:rsid w:val="00397D47"/>
    <w:rsid w:val="003A009B"/>
    <w:rsid w:val="003A0193"/>
    <w:rsid w:val="003A08BA"/>
    <w:rsid w:val="003A149D"/>
    <w:rsid w:val="003A1992"/>
    <w:rsid w:val="003A1E96"/>
    <w:rsid w:val="003A2962"/>
    <w:rsid w:val="003A2EC3"/>
    <w:rsid w:val="003A38C2"/>
    <w:rsid w:val="003A46E1"/>
    <w:rsid w:val="003A5CCD"/>
    <w:rsid w:val="003A753A"/>
    <w:rsid w:val="003A772A"/>
    <w:rsid w:val="003B0638"/>
    <w:rsid w:val="003B06B7"/>
    <w:rsid w:val="003B09D1"/>
    <w:rsid w:val="003B0ED2"/>
    <w:rsid w:val="003B1514"/>
    <w:rsid w:val="003B3102"/>
    <w:rsid w:val="003B5477"/>
    <w:rsid w:val="003B6117"/>
    <w:rsid w:val="003B69F7"/>
    <w:rsid w:val="003B788F"/>
    <w:rsid w:val="003C01C5"/>
    <w:rsid w:val="003C2402"/>
    <w:rsid w:val="003C7FFC"/>
    <w:rsid w:val="003D24AC"/>
    <w:rsid w:val="003D2DFE"/>
    <w:rsid w:val="003D2E90"/>
    <w:rsid w:val="003D5C50"/>
    <w:rsid w:val="003D5D17"/>
    <w:rsid w:val="003D5D36"/>
    <w:rsid w:val="003D6472"/>
    <w:rsid w:val="003D7DE9"/>
    <w:rsid w:val="003E15BD"/>
    <w:rsid w:val="003E1B72"/>
    <w:rsid w:val="003E238A"/>
    <w:rsid w:val="003E35C8"/>
    <w:rsid w:val="003E4BE7"/>
    <w:rsid w:val="003E5392"/>
    <w:rsid w:val="003E5AC4"/>
    <w:rsid w:val="003E66A4"/>
    <w:rsid w:val="003E683A"/>
    <w:rsid w:val="003E6DFF"/>
    <w:rsid w:val="003E7864"/>
    <w:rsid w:val="003F0056"/>
    <w:rsid w:val="003F1D45"/>
    <w:rsid w:val="003F26FE"/>
    <w:rsid w:val="003F28B7"/>
    <w:rsid w:val="003F3A7B"/>
    <w:rsid w:val="003F3A8E"/>
    <w:rsid w:val="003F3E59"/>
    <w:rsid w:val="003F481F"/>
    <w:rsid w:val="003F4F11"/>
    <w:rsid w:val="003F75E7"/>
    <w:rsid w:val="003F7768"/>
    <w:rsid w:val="00402BA3"/>
    <w:rsid w:val="00404325"/>
    <w:rsid w:val="00405015"/>
    <w:rsid w:val="0040622D"/>
    <w:rsid w:val="00410296"/>
    <w:rsid w:val="004113DA"/>
    <w:rsid w:val="004119C5"/>
    <w:rsid w:val="00411C9D"/>
    <w:rsid w:val="00412A28"/>
    <w:rsid w:val="00413042"/>
    <w:rsid w:val="00414C89"/>
    <w:rsid w:val="00415F90"/>
    <w:rsid w:val="0041721E"/>
    <w:rsid w:val="004202C5"/>
    <w:rsid w:val="0042088A"/>
    <w:rsid w:val="00421D88"/>
    <w:rsid w:val="00421FD4"/>
    <w:rsid w:val="0042374C"/>
    <w:rsid w:val="00424023"/>
    <w:rsid w:val="0042445F"/>
    <w:rsid w:val="00424E26"/>
    <w:rsid w:val="00425C20"/>
    <w:rsid w:val="004260AC"/>
    <w:rsid w:val="00426769"/>
    <w:rsid w:val="004271CE"/>
    <w:rsid w:val="004272B3"/>
    <w:rsid w:val="00427BB0"/>
    <w:rsid w:val="00427E5E"/>
    <w:rsid w:val="00430EDC"/>
    <w:rsid w:val="0043186D"/>
    <w:rsid w:val="0043323F"/>
    <w:rsid w:val="0043495F"/>
    <w:rsid w:val="00434992"/>
    <w:rsid w:val="00435D21"/>
    <w:rsid w:val="00436FB1"/>
    <w:rsid w:val="0043711E"/>
    <w:rsid w:val="0043744D"/>
    <w:rsid w:val="00437878"/>
    <w:rsid w:val="00440942"/>
    <w:rsid w:val="0044179D"/>
    <w:rsid w:val="0044239E"/>
    <w:rsid w:val="00442F9A"/>
    <w:rsid w:val="0044308D"/>
    <w:rsid w:val="0044365C"/>
    <w:rsid w:val="00443F0B"/>
    <w:rsid w:val="00444F8A"/>
    <w:rsid w:val="0044599A"/>
    <w:rsid w:val="004460FE"/>
    <w:rsid w:val="00446140"/>
    <w:rsid w:val="00447F9B"/>
    <w:rsid w:val="00450782"/>
    <w:rsid w:val="0045247A"/>
    <w:rsid w:val="004524A4"/>
    <w:rsid w:val="00452FFB"/>
    <w:rsid w:val="004534AC"/>
    <w:rsid w:val="004541CB"/>
    <w:rsid w:val="00454877"/>
    <w:rsid w:val="004562AE"/>
    <w:rsid w:val="00456998"/>
    <w:rsid w:val="00460F90"/>
    <w:rsid w:val="00461E82"/>
    <w:rsid w:val="004626D0"/>
    <w:rsid w:val="00462C8E"/>
    <w:rsid w:val="00464C72"/>
    <w:rsid w:val="004652BF"/>
    <w:rsid w:val="00466886"/>
    <w:rsid w:val="0046747B"/>
    <w:rsid w:val="0046747C"/>
    <w:rsid w:val="004674CE"/>
    <w:rsid w:val="004675CD"/>
    <w:rsid w:val="00470303"/>
    <w:rsid w:val="00470DD7"/>
    <w:rsid w:val="00471AF6"/>
    <w:rsid w:val="00471F1E"/>
    <w:rsid w:val="00472BDA"/>
    <w:rsid w:val="00472C5F"/>
    <w:rsid w:val="004742C3"/>
    <w:rsid w:val="004753A2"/>
    <w:rsid w:val="00475431"/>
    <w:rsid w:val="004755DA"/>
    <w:rsid w:val="004774E1"/>
    <w:rsid w:val="004817F0"/>
    <w:rsid w:val="0048233C"/>
    <w:rsid w:val="00484088"/>
    <w:rsid w:val="00487C65"/>
    <w:rsid w:val="00491229"/>
    <w:rsid w:val="0049155A"/>
    <w:rsid w:val="0049219E"/>
    <w:rsid w:val="00492A62"/>
    <w:rsid w:val="00492EFC"/>
    <w:rsid w:val="004938B9"/>
    <w:rsid w:val="00494099"/>
    <w:rsid w:val="004947B3"/>
    <w:rsid w:val="00495E29"/>
    <w:rsid w:val="004A1A28"/>
    <w:rsid w:val="004A1A3E"/>
    <w:rsid w:val="004A1E06"/>
    <w:rsid w:val="004A2468"/>
    <w:rsid w:val="004A3457"/>
    <w:rsid w:val="004A4582"/>
    <w:rsid w:val="004A4942"/>
    <w:rsid w:val="004A568F"/>
    <w:rsid w:val="004A67CB"/>
    <w:rsid w:val="004A6CC7"/>
    <w:rsid w:val="004A73B8"/>
    <w:rsid w:val="004A746E"/>
    <w:rsid w:val="004A7BE6"/>
    <w:rsid w:val="004A7C3D"/>
    <w:rsid w:val="004A7FE4"/>
    <w:rsid w:val="004B1CA6"/>
    <w:rsid w:val="004B2AEF"/>
    <w:rsid w:val="004B2FAB"/>
    <w:rsid w:val="004B315D"/>
    <w:rsid w:val="004B4796"/>
    <w:rsid w:val="004C078E"/>
    <w:rsid w:val="004C1722"/>
    <w:rsid w:val="004C1BEA"/>
    <w:rsid w:val="004C20BA"/>
    <w:rsid w:val="004C2C18"/>
    <w:rsid w:val="004C4EFD"/>
    <w:rsid w:val="004C5522"/>
    <w:rsid w:val="004C613A"/>
    <w:rsid w:val="004C7769"/>
    <w:rsid w:val="004C7C2F"/>
    <w:rsid w:val="004D17D2"/>
    <w:rsid w:val="004D223B"/>
    <w:rsid w:val="004D2E78"/>
    <w:rsid w:val="004D36DB"/>
    <w:rsid w:val="004D3754"/>
    <w:rsid w:val="004D3F5E"/>
    <w:rsid w:val="004D4790"/>
    <w:rsid w:val="004D4F83"/>
    <w:rsid w:val="004D58FA"/>
    <w:rsid w:val="004D6293"/>
    <w:rsid w:val="004D6308"/>
    <w:rsid w:val="004D6BB3"/>
    <w:rsid w:val="004D7AC2"/>
    <w:rsid w:val="004D7BDD"/>
    <w:rsid w:val="004E15CB"/>
    <w:rsid w:val="004E28A8"/>
    <w:rsid w:val="004E2954"/>
    <w:rsid w:val="004E2A0B"/>
    <w:rsid w:val="004E3FF1"/>
    <w:rsid w:val="004E5F18"/>
    <w:rsid w:val="004E653F"/>
    <w:rsid w:val="004E7264"/>
    <w:rsid w:val="004E7C72"/>
    <w:rsid w:val="004F43C8"/>
    <w:rsid w:val="004F4C41"/>
    <w:rsid w:val="004F4D89"/>
    <w:rsid w:val="004F5662"/>
    <w:rsid w:val="004F5DA0"/>
    <w:rsid w:val="004F6171"/>
    <w:rsid w:val="004F69DC"/>
    <w:rsid w:val="004F7A0E"/>
    <w:rsid w:val="004F7DDE"/>
    <w:rsid w:val="0050039A"/>
    <w:rsid w:val="00500A54"/>
    <w:rsid w:val="005016A1"/>
    <w:rsid w:val="00501AD5"/>
    <w:rsid w:val="00503198"/>
    <w:rsid w:val="00503682"/>
    <w:rsid w:val="00503A74"/>
    <w:rsid w:val="0050497C"/>
    <w:rsid w:val="005051F8"/>
    <w:rsid w:val="0050602D"/>
    <w:rsid w:val="00511492"/>
    <w:rsid w:val="0051186A"/>
    <w:rsid w:val="00512070"/>
    <w:rsid w:val="0051361F"/>
    <w:rsid w:val="00516CB7"/>
    <w:rsid w:val="00517BD6"/>
    <w:rsid w:val="00520C83"/>
    <w:rsid w:val="00520FC5"/>
    <w:rsid w:val="0052333D"/>
    <w:rsid w:val="0052358E"/>
    <w:rsid w:val="0052404C"/>
    <w:rsid w:val="00525908"/>
    <w:rsid w:val="005269EC"/>
    <w:rsid w:val="00531532"/>
    <w:rsid w:val="00532776"/>
    <w:rsid w:val="00532843"/>
    <w:rsid w:val="005330F0"/>
    <w:rsid w:val="0053330D"/>
    <w:rsid w:val="00534C86"/>
    <w:rsid w:val="005353CF"/>
    <w:rsid w:val="00535BE2"/>
    <w:rsid w:val="00536205"/>
    <w:rsid w:val="00537BF3"/>
    <w:rsid w:val="005409FF"/>
    <w:rsid w:val="00541DF4"/>
    <w:rsid w:val="00543B90"/>
    <w:rsid w:val="00545110"/>
    <w:rsid w:val="00545ACF"/>
    <w:rsid w:val="00545EE1"/>
    <w:rsid w:val="005506D0"/>
    <w:rsid w:val="00550A15"/>
    <w:rsid w:val="00552131"/>
    <w:rsid w:val="00554F42"/>
    <w:rsid w:val="0055531D"/>
    <w:rsid w:val="00556320"/>
    <w:rsid w:val="00557107"/>
    <w:rsid w:val="00557B76"/>
    <w:rsid w:val="005601B1"/>
    <w:rsid w:val="00560639"/>
    <w:rsid w:val="0056314D"/>
    <w:rsid w:val="00563A8F"/>
    <w:rsid w:val="00564382"/>
    <w:rsid w:val="00564DC7"/>
    <w:rsid w:val="00565D30"/>
    <w:rsid w:val="00566F1E"/>
    <w:rsid w:val="005670C2"/>
    <w:rsid w:val="005678FB"/>
    <w:rsid w:val="00570E4D"/>
    <w:rsid w:val="00571E18"/>
    <w:rsid w:val="00572CCE"/>
    <w:rsid w:val="00573054"/>
    <w:rsid w:val="0057354F"/>
    <w:rsid w:val="0057438E"/>
    <w:rsid w:val="005746CB"/>
    <w:rsid w:val="00574D49"/>
    <w:rsid w:val="00575237"/>
    <w:rsid w:val="00580453"/>
    <w:rsid w:val="00581370"/>
    <w:rsid w:val="0058147F"/>
    <w:rsid w:val="005831CF"/>
    <w:rsid w:val="005838D2"/>
    <w:rsid w:val="005846FB"/>
    <w:rsid w:val="00586521"/>
    <w:rsid w:val="00586941"/>
    <w:rsid w:val="00586C3A"/>
    <w:rsid w:val="00590D7D"/>
    <w:rsid w:val="005911BA"/>
    <w:rsid w:val="00593DCE"/>
    <w:rsid w:val="0059432B"/>
    <w:rsid w:val="005945E4"/>
    <w:rsid w:val="00595203"/>
    <w:rsid w:val="005953CA"/>
    <w:rsid w:val="00595BE6"/>
    <w:rsid w:val="005963BA"/>
    <w:rsid w:val="00596BBA"/>
    <w:rsid w:val="005A4862"/>
    <w:rsid w:val="005A50AE"/>
    <w:rsid w:val="005B0C6F"/>
    <w:rsid w:val="005B1613"/>
    <w:rsid w:val="005B1AC6"/>
    <w:rsid w:val="005B3B5A"/>
    <w:rsid w:val="005B41DC"/>
    <w:rsid w:val="005B4CD2"/>
    <w:rsid w:val="005B4FF4"/>
    <w:rsid w:val="005B6C99"/>
    <w:rsid w:val="005B7971"/>
    <w:rsid w:val="005C00FC"/>
    <w:rsid w:val="005C3112"/>
    <w:rsid w:val="005C43B2"/>
    <w:rsid w:val="005C46F2"/>
    <w:rsid w:val="005C476B"/>
    <w:rsid w:val="005C5023"/>
    <w:rsid w:val="005C6CF2"/>
    <w:rsid w:val="005C766D"/>
    <w:rsid w:val="005D16D5"/>
    <w:rsid w:val="005D2220"/>
    <w:rsid w:val="005D2422"/>
    <w:rsid w:val="005D4A87"/>
    <w:rsid w:val="005D4AB4"/>
    <w:rsid w:val="005D4B5A"/>
    <w:rsid w:val="005D51DE"/>
    <w:rsid w:val="005D752E"/>
    <w:rsid w:val="005E064E"/>
    <w:rsid w:val="005E117A"/>
    <w:rsid w:val="005E15E2"/>
    <w:rsid w:val="005E1B9F"/>
    <w:rsid w:val="005E3076"/>
    <w:rsid w:val="005E4B51"/>
    <w:rsid w:val="005E51D4"/>
    <w:rsid w:val="005F0707"/>
    <w:rsid w:val="005F0D3B"/>
    <w:rsid w:val="005F1697"/>
    <w:rsid w:val="005F4077"/>
    <w:rsid w:val="005F4791"/>
    <w:rsid w:val="005F5662"/>
    <w:rsid w:val="005F5CD2"/>
    <w:rsid w:val="00600C24"/>
    <w:rsid w:val="00601B5F"/>
    <w:rsid w:val="0060483C"/>
    <w:rsid w:val="00605A37"/>
    <w:rsid w:val="00606567"/>
    <w:rsid w:val="00606C07"/>
    <w:rsid w:val="0061000A"/>
    <w:rsid w:val="00610E17"/>
    <w:rsid w:val="00611234"/>
    <w:rsid w:val="00612220"/>
    <w:rsid w:val="0061326A"/>
    <w:rsid w:val="0061396A"/>
    <w:rsid w:val="00616971"/>
    <w:rsid w:val="0061727E"/>
    <w:rsid w:val="00617883"/>
    <w:rsid w:val="00622D7F"/>
    <w:rsid w:val="00623092"/>
    <w:rsid w:val="00624625"/>
    <w:rsid w:val="00625353"/>
    <w:rsid w:val="0062799A"/>
    <w:rsid w:val="006279FF"/>
    <w:rsid w:val="00634CA7"/>
    <w:rsid w:val="006360EF"/>
    <w:rsid w:val="006362F4"/>
    <w:rsid w:val="00636BFE"/>
    <w:rsid w:val="006371DF"/>
    <w:rsid w:val="00637582"/>
    <w:rsid w:val="00637A38"/>
    <w:rsid w:val="00637D70"/>
    <w:rsid w:val="0064046C"/>
    <w:rsid w:val="00643428"/>
    <w:rsid w:val="00643972"/>
    <w:rsid w:val="006443B6"/>
    <w:rsid w:val="00644493"/>
    <w:rsid w:val="0064474D"/>
    <w:rsid w:val="006450FC"/>
    <w:rsid w:val="00646908"/>
    <w:rsid w:val="00646EB6"/>
    <w:rsid w:val="00651AC6"/>
    <w:rsid w:val="00651F34"/>
    <w:rsid w:val="0065219D"/>
    <w:rsid w:val="006541F4"/>
    <w:rsid w:val="00654B01"/>
    <w:rsid w:val="00654E5F"/>
    <w:rsid w:val="006559DB"/>
    <w:rsid w:val="006563A5"/>
    <w:rsid w:val="0066336B"/>
    <w:rsid w:val="006636D8"/>
    <w:rsid w:val="006637DD"/>
    <w:rsid w:val="00663B7C"/>
    <w:rsid w:val="0066568C"/>
    <w:rsid w:val="00665811"/>
    <w:rsid w:val="006658FD"/>
    <w:rsid w:val="00665D18"/>
    <w:rsid w:val="0066727C"/>
    <w:rsid w:val="0067073C"/>
    <w:rsid w:val="00672234"/>
    <w:rsid w:val="0067251D"/>
    <w:rsid w:val="0067256F"/>
    <w:rsid w:val="00672662"/>
    <w:rsid w:val="00672761"/>
    <w:rsid w:val="006745C1"/>
    <w:rsid w:val="00675412"/>
    <w:rsid w:val="00675BF4"/>
    <w:rsid w:val="00677416"/>
    <w:rsid w:val="00677AE2"/>
    <w:rsid w:val="00677F12"/>
    <w:rsid w:val="006805D6"/>
    <w:rsid w:val="00681330"/>
    <w:rsid w:val="00681B84"/>
    <w:rsid w:val="00681C20"/>
    <w:rsid w:val="00681DC5"/>
    <w:rsid w:val="006833B5"/>
    <w:rsid w:val="00683C21"/>
    <w:rsid w:val="00683D9F"/>
    <w:rsid w:val="0068574F"/>
    <w:rsid w:val="0068586E"/>
    <w:rsid w:val="00685A7B"/>
    <w:rsid w:val="006869D0"/>
    <w:rsid w:val="0068762B"/>
    <w:rsid w:val="006879E5"/>
    <w:rsid w:val="00687FBF"/>
    <w:rsid w:val="00690027"/>
    <w:rsid w:val="006901EC"/>
    <w:rsid w:val="00691F84"/>
    <w:rsid w:val="00692206"/>
    <w:rsid w:val="00692F9F"/>
    <w:rsid w:val="006937F6"/>
    <w:rsid w:val="00693B62"/>
    <w:rsid w:val="006945AA"/>
    <w:rsid w:val="00695DCB"/>
    <w:rsid w:val="0069776A"/>
    <w:rsid w:val="00697FA9"/>
    <w:rsid w:val="006A13DF"/>
    <w:rsid w:val="006A27C5"/>
    <w:rsid w:val="006A3181"/>
    <w:rsid w:val="006A3CAD"/>
    <w:rsid w:val="006A48E1"/>
    <w:rsid w:val="006A615F"/>
    <w:rsid w:val="006B0117"/>
    <w:rsid w:val="006B3703"/>
    <w:rsid w:val="006B45F5"/>
    <w:rsid w:val="006B46EB"/>
    <w:rsid w:val="006B66E5"/>
    <w:rsid w:val="006C0983"/>
    <w:rsid w:val="006C14BC"/>
    <w:rsid w:val="006C5C89"/>
    <w:rsid w:val="006D084A"/>
    <w:rsid w:val="006D0A7A"/>
    <w:rsid w:val="006D13DC"/>
    <w:rsid w:val="006D14B5"/>
    <w:rsid w:val="006D1BFF"/>
    <w:rsid w:val="006D1D95"/>
    <w:rsid w:val="006D25BD"/>
    <w:rsid w:val="006D2C69"/>
    <w:rsid w:val="006D3A20"/>
    <w:rsid w:val="006D3E4B"/>
    <w:rsid w:val="006D4896"/>
    <w:rsid w:val="006D55DD"/>
    <w:rsid w:val="006D6883"/>
    <w:rsid w:val="006D7E37"/>
    <w:rsid w:val="006D7FB3"/>
    <w:rsid w:val="006E30FE"/>
    <w:rsid w:val="006E55C3"/>
    <w:rsid w:val="006E6D2C"/>
    <w:rsid w:val="006E6DD8"/>
    <w:rsid w:val="006E6F8F"/>
    <w:rsid w:val="006E7173"/>
    <w:rsid w:val="006F117D"/>
    <w:rsid w:val="006F1335"/>
    <w:rsid w:val="006F16A6"/>
    <w:rsid w:val="006F194C"/>
    <w:rsid w:val="006F24C2"/>
    <w:rsid w:val="006F33AC"/>
    <w:rsid w:val="006F39C0"/>
    <w:rsid w:val="006F4906"/>
    <w:rsid w:val="006F4A5F"/>
    <w:rsid w:val="006F65CE"/>
    <w:rsid w:val="007024F4"/>
    <w:rsid w:val="00703762"/>
    <w:rsid w:val="00703D8B"/>
    <w:rsid w:val="007041C0"/>
    <w:rsid w:val="00705B99"/>
    <w:rsid w:val="00711D23"/>
    <w:rsid w:val="0071210E"/>
    <w:rsid w:val="00712187"/>
    <w:rsid w:val="0071227E"/>
    <w:rsid w:val="0071255D"/>
    <w:rsid w:val="00713D40"/>
    <w:rsid w:val="00714012"/>
    <w:rsid w:val="00714B09"/>
    <w:rsid w:val="00715210"/>
    <w:rsid w:val="00715300"/>
    <w:rsid w:val="00715820"/>
    <w:rsid w:val="00722497"/>
    <w:rsid w:val="007232EA"/>
    <w:rsid w:val="00723A37"/>
    <w:rsid w:val="00723A5F"/>
    <w:rsid w:val="00724CD3"/>
    <w:rsid w:val="00725DB0"/>
    <w:rsid w:val="00727B55"/>
    <w:rsid w:val="00727CBA"/>
    <w:rsid w:val="0073105A"/>
    <w:rsid w:val="00733341"/>
    <w:rsid w:val="007343E9"/>
    <w:rsid w:val="00736666"/>
    <w:rsid w:val="00737083"/>
    <w:rsid w:val="00741CE8"/>
    <w:rsid w:val="00741F49"/>
    <w:rsid w:val="00742247"/>
    <w:rsid w:val="00742F84"/>
    <w:rsid w:val="007432CC"/>
    <w:rsid w:val="00743330"/>
    <w:rsid w:val="007453CC"/>
    <w:rsid w:val="00747423"/>
    <w:rsid w:val="007506E9"/>
    <w:rsid w:val="00750782"/>
    <w:rsid w:val="0075294C"/>
    <w:rsid w:val="00753C82"/>
    <w:rsid w:val="00753D7D"/>
    <w:rsid w:val="00754214"/>
    <w:rsid w:val="007546C1"/>
    <w:rsid w:val="00755D73"/>
    <w:rsid w:val="00756379"/>
    <w:rsid w:val="00757275"/>
    <w:rsid w:val="0075742D"/>
    <w:rsid w:val="00757CB2"/>
    <w:rsid w:val="00757D11"/>
    <w:rsid w:val="00760352"/>
    <w:rsid w:val="007618EA"/>
    <w:rsid w:val="0076195F"/>
    <w:rsid w:val="007639DA"/>
    <w:rsid w:val="007641D0"/>
    <w:rsid w:val="007652D0"/>
    <w:rsid w:val="0076671C"/>
    <w:rsid w:val="00767A01"/>
    <w:rsid w:val="00770772"/>
    <w:rsid w:val="0077158B"/>
    <w:rsid w:val="00771AE4"/>
    <w:rsid w:val="00772191"/>
    <w:rsid w:val="00772CA6"/>
    <w:rsid w:val="00772E15"/>
    <w:rsid w:val="00773B75"/>
    <w:rsid w:val="007743C7"/>
    <w:rsid w:val="0077446C"/>
    <w:rsid w:val="00777143"/>
    <w:rsid w:val="00780B1A"/>
    <w:rsid w:val="00781235"/>
    <w:rsid w:val="00782070"/>
    <w:rsid w:val="00782254"/>
    <w:rsid w:val="0078254A"/>
    <w:rsid w:val="00783168"/>
    <w:rsid w:val="00783A50"/>
    <w:rsid w:val="0078450A"/>
    <w:rsid w:val="00784964"/>
    <w:rsid w:val="00786960"/>
    <w:rsid w:val="00787C64"/>
    <w:rsid w:val="00787F93"/>
    <w:rsid w:val="007902D7"/>
    <w:rsid w:val="00791959"/>
    <w:rsid w:val="00792A61"/>
    <w:rsid w:val="00792CB4"/>
    <w:rsid w:val="0079346B"/>
    <w:rsid w:val="00793E6A"/>
    <w:rsid w:val="0079460D"/>
    <w:rsid w:val="00794649"/>
    <w:rsid w:val="007950CA"/>
    <w:rsid w:val="00795B53"/>
    <w:rsid w:val="0079695C"/>
    <w:rsid w:val="00797F37"/>
    <w:rsid w:val="007A1E24"/>
    <w:rsid w:val="007A26F4"/>
    <w:rsid w:val="007A42C4"/>
    <w:rsid w:val="007A4547"/>
    <w:rsid w:val="007A601A"/>
    <w:rsid w:val="007A67E5"/>
    <w:rsid w:val="007A6B98"/>
    <w:rsid w:val="007A7580"/>
    <w:rsid w:val="007A7C2C"/>
    <w:rsid w:val="007B04F4"/>
    <w:rsid w:val="007B0F21"/>
    <w:rsid w:val="007B11E5"/>
    <w:rsid w:val="007B16EA"/>
    <w:rsid w:val="007B2337"/>
    <w:rsid w:val="007B4763"/>
    <w:rsid w:val="007B5527"/>
    <w:rsid w:val="007B5542"/>
    <w:rsid w:val="007B63AD"/>
    <w:rsid w:val="007B67D0"/>
    <w:rsid w:val="007B6EF8"/>
    <w:rsid w:val="007B7C4A"/>
    <w:rsid w:val="007C0037"/>
    <w:rsid w:val="007C1543"/>
    <w:rsid w:val="007C285C"/>
    <w:rsid w:val="007C2E2B"/>
    <w:rsid w:val="007C33F9"/>
    <w:rsid w:val="007C6068"/>
    <w:rsid w:val="007C60A5"/>
    <w:rsid w:val="007D0375"/>
    <w:rsid w:val="007D0821"/>
    <w:rsid w:val="007D2D5E"/>
    <w:rsid w:val="007D322E"/>
    <w:rsid w:val="007D4A1D"/>
    <w:rsid w:val="007D4CAC"/>
    <w:rsid w:val="007D4D1B"/>
    <w:rsid w:val="007E02F8"/>
    <w:rsid w:val="007E123D"/>
    <w:rsid w:val="007E145E"/>
    <w:rsid w:val="007E14F6"/>
    <w:rsid w:val="007E155D"/>
    <w:rsid w:val="007E1868"/>
    <w:rsid w:val="007E2886"/>
    <w:rsid w:val="007E36C6"/>
    <w:rsid w:val="007E389F"/>
    <w:rsid w:val="007E398B"/>
    <w:rsid w:val="007E57F2"/>
    <w:rsid w:val="007F07C8"/>
    <w:rsid w:val="007F214E"/>
    <w:rsid w:val="007F2819"/>
    <w:rsid w:val="007F56B9"/>
    <w:rsid w:val="007F5C57"/>
    <w:rsid w:val="007F6CAE"/>
    <w:rsid w:val="007F6D40"/>
    <w:rsid w:val="008010CB"/>
    <w:rsid w:val="00801533"/>
    <w:rsid w:val="00801861"/>
    <w:rsid w:val="00802E25"/>
    <w:rsid w:val="008042C1"/>
    <w:rsid w:val="00804432"/>
    <w:rsid w:val="00805F28"/>
    <w:rsid w:val="00806420"/>
    <w:rsid w:val="00810E21"/>
    <w:rsid w:val="008122D2"/>
    <w:rsid w:val="0081232C"/>
    <w:rsid w:val="00813CC4"/>
    <w:rsid w:val="008143C9"/>
    <w:rsid w:val="008151FB"/>
    <w:rsid w:val="00815C14"/>
    <w:rsid w:val="00815D6F"/>
    <w:rsid w:val="0081691E"/>
    <w:rsid w:val="00817363"/>
    <w:rsid w:val="0081787F"/>
    <w:rsid w:val="00817A15"/>
    <w:rsid w:val="008202A5"/>
    <w:rsid w:val="0082031C"/>
    <w:rsid w:val="00820C87"/>
    <w:rsid w:val="00824318"/>
    <w:rsid w:val="008251A1"/>
    <w:rsid w:val="00825D5A"/>
    <w:rsid w:val="008315F2"/>
    <w:rsid w:val="00831C57"/>
    <w:rsid w:val="00833E44"/>
    <w:rsid w:val="00834300"/>
    <w:rsid w:val="00834D52"/>
    <w:rsid w:val="00836EED"/>
    <w:rsid w:val="00837DEF"/>
    <w:rsid w:val="00846DB9"/>
    <w:rsid w:val="008477FF"/>
    <w:rsid w:val="00847C35"/>
    <w:rsid w:val="00850D22"/>
    <w:rsid w:val="008517A1"/>
    <w:rsid w:val="008517DE"/>
    <w:rsid w:val="00851D8B"/>
    <w:rsid w:val="00851DB3"/>
    <w:rsid w:val="008532B6"/>
    <w:rsid w:val="00853560"/>
    <w:rsid w:val="00854AF7"/>
    <w:rsid w:val="00856109"/>
    <w:rsid w:val="008570C2"/>
    <w:rsid w:val="00860671"/>
    <w:rsid w:val="00862C20"/>
    <w:rsid w:val="008639D0"/>
    <w:rsid w:val="00863A51"/>
    <w:rsid w:val="00863AEC"/>
    <w:rsid w:val="00863C2F"/>
    <w:rsid w:val="008641BA"/>
    <w:rsid w:val="00864EB7"/>
    <w:rsid w:val="0086580E"/>
    <w:rsid w:val="00865FDD"/>
    <w:rsid w:val="00866AA2"/>
    <w:rsid w:val="008673B6"/>
    <w:rsid w:val="008710E0"/>
    <w:rsid w:val="00871748"/>
    <w:rsid w:val="00871FAC"/>
    <w:rsid w:val="00872376"/>
    <w:rsid w:val="00872759"/>
    <w:rsid w:val="00873085"/>
    <w:rsid w:val="008735B1"/>
    <w:rsid w:val="0087463C"/>
    <w:rsid w:val="00876EAE"/>
    <w:rsid w:val="0087719B"/>
    <w:rsid w:val="00880825"/>
    <w:rsid w:val="0088288A"/>
    <w:rsid w:val="0088412A"/>
    <w:rsid w:val="00885156"/>
    <w:rsid w:val="008919C2"/>
    <w:rsid w:val="008924A4"/>
    <w:rsid w:val="00893728"/>
    <w:rsid w:val="00893B78"/>
    <w:rsid w:val="00893D3A"/>
    <w:rsid w:val="008944C8"/>
    <w:rsid w:val="0089597A"/>
    <w:rsid w:val="00896A41"/>
    <w:rsid w:val="00896B81"/>
    <w:rsid w:val="008A03E2"/>
    <w:rsid w:val="008A0E2D"/>
    <w:rsid w:val="008A1AB4"/>
    <w:rsid w:val="008A1F4E"/>
    <w:rsid w:val="008A384C"/>
    <w:rsid w:val="008A534A"/>
    <w:rsid w:val="008A61F0"/>
    <w:rsid w:val="008A7BAE"/>
    <w:rsid w:val="008B1E1F"/>
    <w:rsid w:val="008B2134"/>
    <w:rsid w:val="008B31D4"/>
    <w:rsid w:val="008B3F03"/>
    <w:rsid w:val="008B4CCD"/>
    <w:rsid w:val="008B6D8F"/>
    <w:rsid w:val="008B79F7"/>
    <w:rsid w:val="008C0F78"/>
    <w:rsid w:val="008C12B8"/>
    <w:rsid w:val="008C3094"/>
    <w:rsid w:val="008C39DD"/>
    <w:rsid w:val="008C5527"/>
    <w:rsid w:val="008C5CC0"/>
    <w:rsid w:val="008C5E00"/>
    <w:rsid w:val="008C6979"/>
    <w:rsid w:val="008C78D0"/>
    <w:rsid w:val="008D023A"/>
    <w:rsid w:val="008D0FF3"/>
    <w:rsid w:val="008D12CB"/>
    <w:rsid w:val="008D242C"/>
    <w:rsid w:val="008D3DEC"/>
    <w:rsid w:val="008D5912"/>
    <w:rsid w:val="008E0A09"/>
    <w:rsid w:val="008E151E"/>
    <w:rsid w:val="008E1CC2"/>
    <w:rsid w:val="008E2406"/>
    <w:rsid w:val="008E26A2"/>
    <w:rsid w:val="008E3440"/>
    <w:rsid w:val="008E4193"/>
    <w:rsid w:val="008F1EB5"/>
    <w:rsid w:val="008F20CF"/>
    <w:rsid w:val="008F258C"/>
    <w:rsid w:val="008F2766"/>
    <w:rsid w:val="008F31E7"/>
    <w:rsid w:val="008F3883"/>
    <w:rsid w:val="008F7E99"/>
    <w:rsid w:val="00901E6D"/>
    <w:rsid w:val="00901F66"/>
    <w:rsid w:val="00902620"/>
    <w:rsid w:val="00904505"/>
    <w:rsid w:val="00904E20"/>
    <w:rsid w:val="009120BD"/>
    <w:rsid w:val="00912D93"/>
    <w:rsid w:val="00912E65"/>
    <w:rsid w:val="00915293"/>
    <w:rsid w:val="00915D45"/>
    <w:rsid w:val="009174A6"/>
    <w:rsid w:val="00917515"/>
    <w:rsid w:val="00917C62"/>
    <w:rsid w:val="009205D1"/>
    <w:rsid w:val="00922E1A"/>
    <w:rsid w:val="00924083"/>
    <w:rsid w:val="00924D67"/>
    <w:rsid w:val="00924E63"/>
    <w:rsid w:val="00925262"/>
    <w:rsid w:val="009256F1"/>
    <w:rsid w:val="00925967"/>
    <w:rsid w:val="00926E40"/>
    <w:rsid w:val="009272BC"/>
    <w:rsid w:val="009275B8"/>
    <w:rsid w:val="00927FFB"/>
    <w:rsid w:val="00930859"/>
    <w:rsid w:val="00930A1E"/>
    <w:rsid w:val="009311B1"/>
    <w:rsid w:val="00931859"/>
    <w:rsid w:val="00932282"/>
    <w:rsid w:val="00932901"/>
    <w:rsid w:val="00932A86"/>
    <w:rsid w:val="00932BF3"/>
    <w:rsid w:val="009339F4"/>
    <w:rsid w:val="0093489C"/>
    <w:rsid w:val="009356A3"/>
    <w:rsid w:val="00935C09"/>
    <w:rsid w:val="00936DD7"/>
    <w:rsid w:val="00936FB1"/>
    <w:rsid w:val="0094083A"/>
    <w:rsid w:val="009410ED"/>
    <w:rsid w:val="00941EFE"/>
    <w:rsid w:val="00942E94"/>
    <w:rsid w:val="00943249"/>
    <w:rsid w:val="00943378"/>
    <w:rsid w:val="009441E2"/>
    <w:rsid w:val="00945066"/>
    <w:rsid w:val="00945FFB"/>
    <w:rsid w:val="00946957"/>
    <w:rsid w:val="00947D79"/>
    <w:rsid w:val="00947E20"/>
    <w:rsid w:val="009506AD"/>
    <w:rsid w:val="009507B1"/>
    <w:rsid w:val="009536F0"/>
    <w:rsid w:val="00953E91"/>
    <w:rsid w:val="00955388"/>
    <w:rsid w:val="00960837"/>
    <w:rsid w:val="00960DC2"/>
    <w:rsid w:val="009624C3"/>
    <w:rsid w:val="009630B9"/>
    <w:rsid w:val="00965A5F"/>
    <w:rsid w:val="00965C92"/>
    <w:rsid w:val="00970DF1"/>
    <w:rsid w:val="0097126F"/>
    <w:rsid w:val="00975435"/>
    <w:rsid w:val="009760A2"/>
    <w:rsid w:val="00980C6E"/>
    <w:rsid w:val="00980D02"/>
    <w:rsid w:val="00981210"/>
    <w:rsid w:val="009818A6"/>
    <w:rsid w:val="00981915"/>
    <w:rsid w:val="009823C6"/>
    <w:rsid w:val="00982770"/>
    <w:rsid w:val="009827CA"/>
    <w:rsid w:val="00982AE2"/>
    <w:rsid w:val="0098481B"/>
    <w:rsid w:val="0098499C"/>
    <w:rsid w:val="009850A9"/>
    <w:rsid w:val="0098744B"/>
    <w:rsid w:val="00987F45"/>
    <w:rsid w:val="0099055B"/>
    <w:rsid w:val="009913BA"/>
    <w:rsid w:val="00991F9A"/>
    <w:rsid w:val="00993A9D"/>
    <w:rsid w:val="009954D4"/>
    <w:rsid w:val="00995567"/>
    <w:rsid w:val="009A0BF1"/>
    <w:rsid w:val="009A589D"/>
    <w:rsid w:val="009A6DF3"/>
    <w:rsid w:val="009A7ED8"/>
    <w:rsid w:val="009B0BA2"/>
    <w:rsid w:val="009B3FD9"/>
    <w:rsid w:val="009B4A2E"/>
    <w:rsid w:val="009B4CFC"/>
    <w:rsid w:val="009B4DB1"/>
    <w:rsid w:val="009B575F"/>
    <w:rsid w:val="009B58A8"/>
    <w:rsid w:val="009B6554"/>
    <w:rsid w:val="009C015B"/>
    <w:rsid w:val="009C0DAE"/>
    <w:rsid w:val="009C59F3"/>
    <w:rsid w:val="009C5D5B"/>
    <w:rsid w:val="009C7508"/>
    <w:rsid w:val="009C7567"/>
    <w:rsid w:val="009D02F1"/>
    <w:rsid w:val="009D0440"/>
    <w:rsid w:val="009D0486"/>
    <w:rsid w:val="009D0DA4"/>
    <w:rsid w:val="009D1934"/>
    <w:rsid w:val="009D2577"/>
    <w:rsid w:val="009D2EDF"/>
    <w:rsid w:val="009D3DC8"/>
    <w:rsid w:val="009D4075"/>
    <w:rsid w:val="009D652F"/>
    <w:rsid w:val="009D6A13"/>
    <w:rsid w:val="009D6CB9"/>
    <w:rsid w:val="009D7BBD"/>
    <w:rsid w:val="009E0150"/>
    <w:rsid w:val="009E19E6"/>
    <w:rsid w:val="009E3636"/>
    <w:rsid w:val="009E6565"/>
    <w:rsid w:val="009F0A97"/>
    <w:rsid w:val="009F1D7C"/>
    <w:rsid w:val="009F2845"/>
    <w:rsid w:val="009F2AFE"/>
    <w:rsid w:val="009F328F"/>
    <w:rsid w:val="009F467C"/>
    <w:rsid w:val="009F670A"/>
    <w:rsid w:val="009F6D14"/>
    <w:rsid w:val="009F71A4"/>
    <w:rsid w:val="00A0005C"/>
    <w:rsid w:val="00A00B51"/>
    <w:rsid w:val="00A00FFC"/>
    <w:rsid w:val="00A03364"/>
    <w:rsid w:val="00A03807"/>
    <w:rsid w:val="00A05446"/>
    <w:rsid w:val="00A05EC9"/>
    <w:rsid w:val="00A0670D"/>
    <w:rsid w:val="00A0725A"/>
    <w:rsid w:val="00A075CF"/>
    <w:rsid w:val="00A07FBA"/>
    <w:rsid w:val="00A103A5"/>
    <w:rsid w:val="00A10777"/>
    <w:rsid w:val="00A10C20"/>
    <w:rsid w:val="00A10E03"/>
    <w:rsid w:val="00A11F46"/>
    <w:rsid w:val="00A1499C"/>
    <w:rsid w:val="00A15F98"/>
    <w:rsid w:val="00A1699D"/>
    <w:rsid w:val="00A22B0C"/>
    <w:rsid w:val="00A24A0E"/>
    <w:rsid w:val="00A24C10"/>
    <w:rsid w:val="00A2526F"/>
    <w:rsid w:val="00A25A76"/>
    <w:rsid w:val="00A2609C"/>
    <w:rsid w:val="00A27476"/>
    <w:rsid w:val="00A326AC"/>
    <w:rsid w:val="00A32E3B"/>
    <w:rsid w:val="00A3379E"/>
    <w:rsid w:val="00A33ADB"/>
    <w:rsid w:val="00A34B5E"/>
    <w:rsid w:val="00A3689F"/>
    <w:rsid w:val="00A4015C"/>
    <w:rsid w:val="00A4054B"/>
    <w:rsid w:val="00A411DF"/>
    <w:rsid w:val="00A41711"/>
    <w:rsid w:val="00A42929"/>
    <w:rsid w:val="00A4294E"/>
    <w:rsid w:val="00A43BE1"/>
    <w:rsid w:val="00A44591"/>
    <w:rsid w:val="00A44DCD"/>
    <w:rsid w:val="00A45665"/>
    <w:rsid w:val="00A465E0"/>
    <w:rsid w:val="00A47F99"/>
    <w:rsid w:val="00A50714"/>
    <w:rsid w:val="00A513A6"/>
    <w:rsid w:val="00A51EAE"/>
    <w:rsid w:val="00A532B7"/>
    <w:rsid w:val="00A537DF"/>
    <w:rsid w:val="00A53C84"/>
    <w:rsid w:val="00A551D6"/>
    <w:rsid w:val="00A558D3"/>
    <w:rsid w:val="00A55D43"/>
    <w:rsid w:val="00A563AA"/>
    <w:rsid w:val="00A5679D"/>
    <w:rsid w:val="00A57AB6"/>
    <w:rsid w:val="00A57FDF"/>
    <w:rsid w:val="00A66618"/>
    <w:rsid w:val="00A674CD"/>
    <w:rsid w:val="00A70EE6"/>
    <w:rsid w:val="00A71D98"/>
    <w:rsid w:val="00A72055"/>
    <w:rsid w:val="00A73F64"/>
    <w:rsid w:val="00A743DF"/>
    <w:rsid w:val="00A746B6"/>
    <w:rsid w:val="00A75E81"/>
    <w:rsid w:val="00A76147"/>
    <w:rsid w:val="00A7654E"/>
    <w:rsid w:val="00A76D2B"/>
    <w:rsid w:val="00A7747B"/>
    <w:rsid w:val="00A77E42"/>
    <w:rsid w:val="00A808A2"/>
    <w:rsid w:val="00A85E35"/>
    <w:rsid w:val="00A87477"/>
    <w:rsid w:val="00A878D1"/>
    <w:rsid w:val="00A90983"/>
    <w:rsid w:val="00A91C78"/>
    <w:rsid w:val="00A931D5"/>
    <w:rsid w:val="00A9327E"/>
    <w:rsid w:val="00A9340C"/>
    <w:rsid w:val="00A946A1"/>
    <w:rsid w:val="00A95BA7"/>
    <w:rsid w:val="00A9619E"/>
    <w:rsid w:val="00A972D1"/>
    <w:rsid w:val="00A97A5A"/>
    <w:rsid w:val="00AA0334"/>
    <w:rsid w:val="00AA10AF"/>
    <w:rsid w:val="00AA2B21"/>
    <w:rsid w:val="00AA3BC6"/>
    <w:rsid w:val="00AA437D"/>
    <w:rsid w:val="00AA54AD"/>
    <w:rsid w:val="00AA5B46"/>
    <w:rsid w:val="00AA7B62"/>
    <w:rsid w:val="00AA7D1E"/>
    <w:rsid w:val="00AB08F1"/>
    <w:rsid w:val="00AB1A20"/>
    <w:rsid w:val="00AB2241"/>
    <w:rsid w:val="00AB2D5F"/>
    <w:rsid w:val="00AB3C45"/>
    <w:rsid w:val="00AB3FC9"/>
    <w:rsid w:val="00AB5B7E"/>
    <w:rsid w:val="00AB6828"/>
    <w:rsid w:val="00AC049C"/>
    <w:rsid w:val="00AC363C"/>
    <w:rsid w:val="00AC377C"/>
    <w:rsid w:val="00AC3B5A"/>
    <w:rsid w:val="00AC4767"/>
    <w:rsid w:val="00AC47DC"/>
    <w:rsid w:val="00AC4B0B"/>
    <w:rsid w:val="00AC5556"/>
    <w:rsid w:val="00AC6349"/>
    <w:rsid w:val="00AC6A04"/>
    <w:rsid w:val="00AC7705"/>
    <w:rsid w:val="00AD1D45"/>
    <w:rsid w:val="00AD32BD"/>
    <w:rsid w:val="00AD4657"/>
    <w:rsid w:val="00AD4D5E"/>
    <w:rsid w:val="00AD4EA1"/>
    <w:rsid w:val="00AD53F3"/>
    <w:rsid w:val="00AD796C"/>
    <w:rsid w:val="00AE0072"/>
    <w:rsid w:val="00AE0AF0"/>
    <w:rsid w:val="00AE11D3"/>
    <w:rsid w:val="00AE366A"/>
    <w:rsid w:val="00AE5452"/>
    <w:rsid w:val="00AE71E8"/>
    <w:rsid w:val="00AE7861"/>
    <w:rsid w:val="00AE7F9A"/>
    <w:rsid w:val="00AF14A8"/>
    <w:rsid w:val="00AF1951"/>
    <w:rsid w:val="00AF1C06"/>
    <w:rsid w:val="00AF47A4"/>
    <w:rsid w:val="00AF4808"/>
    <w:rsid w:val="00AF7E4A"/>
    <w:rsid w:val="00B00E66"/>
    <w:rsid w:val="00B017FC"/>
    <w:rsid w:val="00B041C1"/>
    <w:rsid w:val="00B0455F"/>
    <w:rsid w:val="00B0463F"/>
    <w:rsid w:val="00B05DBE"/>
    <w:rsid w:val="00B05F19"/>
    <w:rsid w:val="00B05FAC"/>
    <w:rsid w:val="00B120BD"/>
    <w:rsid w:val="00B12187"/>
    <w:rsid w:val="00B12683"/>
    <w:rsid w:val="00B12DFC"/>
    <w:rsid w:val="00B1387B"/>
    <w:rsid w:val="00B13F56"/>
    <w:rsid w:val="00B14352"/>
    <w:rsid w:val="00B14FEB"/>
    <w:rsid w:val="00B16FC6"/>
    <w:rsid w:val="00B17136"/>
    <w:rsid w:val="00B17AE9"/>
    <w:rsid w:val="00B204C7"/>
    <w:rsid w:val="00B2139C"/>
    <w:rsid w:val="00B21C7D"/>
    <w:rsid w:val="00B21EB5"/>
    <w:rsid w:val="00B237EA"/>
    <w:rsid w:val="00B239DF"/>
    <w:rsid w:val="00B24439"/>
    <w:rsid w:val="00B24AD2"/>
    <w:rsid w:val="00B255A2"/>
    <w:rsid w:val="00B258D6"/>
    <w:rsid w:val="00B25BFC"/>
    <w:rsid w:val="00B263A0"/>
    <w:rsid w:val="00B2657B"/>
    <w:rsid w:val="00B2686A"/>
    <w:rsid w:val="00B26964"/>
    <w:rsid w:val="00B26C8A"/>
    <w:rsid w:val="00B27A51"/>
    <w:rsid w:val="00B306EE"/>
    <w:rsid w:val="00B30EA4"/>
    <w:rsid w:val="00B31FF2"/>
    <w:rsid w:val="00B32683"/>
    <w:rsid w:val="00B32844"/>
    <w:rsid w:val="00B329BE"/>
    <w:rsid w:val="00B33BCB"/>
    <w:rsid w:val="00B34659"/>
    <w:rsid w:val="00B35427"/>
    <w:rsid w:val="00B37415"/>
    <w:rsid w:val="00B379DA"/>
    <w:rsid w:val="00B4016F"/>
    <w:rsid w:val="00B40B21"/>
    <w:rsid w:val="00B42706"/>
    <w:rsid w:val="00B42AFC"/>
    <w:rsid w:val="00B45A5D"/>
    <w:rsid w:val="00B45DA5"/>
    <w:rsid w:val="00B469CF"/>
    <w:rsid w:val="00B46ABF"/>
    <w:rsid w:val="00B512C2"/>
    <w:rsid w:val="00B51B70"/>
    <w:rsid w:val="00B51F0E"/>
    <w:rsid w:val="00B524B1"/>
    <w:rsid w:val="00B53970"/>
    <w:rsid w:val="00B55883"/>
    <w:rsid w:val="00B55EF1"/>
    <w:rsid w:val="00B5681B"/>
    <w:rsid w:val="00B56E47"/>
    <w:rsid w:val="00B61865"/>
    <w:rsid w:val="00B63A2A"/>
    <w:rsid w:val="00B6427B"/>
    <w:rsid w:val="00B64474"/>
    <w:rsid w:val="00B655E4"/>
    <w:rsid w:val="00B65FE9"/>
    <w:rsid w:val="00B66187"/>
    <w:rsid w:val="00B66D5B"/>
    <w:rsid w:val="00B72C72"/>
    <w:rsid w:val="00B72E16"/>
    <w:rsid w:val="00B741CD"/>
    <w:rsid w:val="00B74E29"/>
    <w:rsid w:val="00B76938"/>
    <w:rsid w:val="00B77DC2"/>
    <w:rsid w:val="00B80350"/>
    <w:rsid w:val="00B80426"/>
    <w:rsid w:val="00B81EB0"/>
    <w:rsid w:val="00B82176"/>
    <w:rsid w:val="00B821C4"/>
    <w:rsid w:val="00B83796"/>
    <w:rsid w:val="00B837BE"/>
    <w:rsid w:val="00B83BCB"/>
    <w:rsid w:val="00B8635D"/>
    <w:rsid w:val="00B8698E"/>
    <w:rsid w:val="00B871F7"/>
    <w:rsid w:val="00B90F7D"/>
    <w:rsid w:val="00B9252F"/>
    <w:rsid w:val="00B932B0"/>
    <w:rsid w:val="00B93E15"/>
    <w:rsid w:val="00B952A7"/>
    <w:rsid w:val="00B952CE"/>
    <w:rsid w:val="00B953F9"/>
    <w:rsid w:val="00B96BEF"/>
    <w:rsid w:val="00BA0657"/>
    <w:rsid w:val="00BA23AB"/>
    <w:rsid w:val="00BA2569"/>
    <w:rsid w:val="00BA3957"/>
    <w:rsid w:val="00BA3A76"/>
    <w:rsid w:val="00BA516C"/>
    <w:rsid w:val="00BA538A"/>
    <w:rsid w:val="00BA612A"/>
    <w:rsid w:val="00BA7246"/>
    <w:rsid w:val="00BA7265"/>
    <w:rsid w:val="00BA750F"/>
    <w:rsid w:val="00BA7F06"/>
    <w:rsid w:val="00BB0FAB"/>
    <w:rsid w:val="00BB1CF4"/>
    <w:rsid w:val="00BB43C7"/>
    <w:rsid w:val="00BB5D18"/>
    <w:rsid w:val="00BB6CF7"/>
    <w:rsid w:val="00BB6EA2"/>
    <w:rsid w:val="00BB7D16"/>
    <w:rsid w:val="00BB7F14"/>
    <w:rsid w:val="00BC0079"/>
    <w:rsid w:val="00BC0671"/>
    <w:rsid w:val="00BC13D1"/>
    <w:rsid w:val="00BC1705"/>
    <w:rsid w:val="00BC1B11"/>
    <w:rsid w:val="00BC2AC3"/>
    <w:rsid w:val="00BD13F4"/>
    <w:rsid w:val="00BD1565"/>
    <w:rsid w:val="00BD1B51"/>
    <w:rsid w:val="00BD2DCC"/>
    <w:rsid w:val="00BD3129"/>
    <w:rsid w:val="00BD4241"/>
    <w:rsid w:val="00BD48FB"/>
    <w:rsid w:val="00BD500B"/>
    <w:rsid w:val="00BD61BF"/>
    <w:rsid w:val="00BD70FA"/>
    <w:rsid w:val="00BE021C"/>
    <w:rsid w:val="00BE31CE"/>
    <w:rsid w:val="00BE3DF4"/>
    <w:rsid w:val="00BE4218"/>
    <w:rsid w:val="00BE442E"/>
    <w:rsid w:val="00BE47F4"/>
    <w:rsid w:val="00BE4FD2"/>
    <w:rsid w:val="00BE51B5"/>
    <w:rsid w:val="00BE727B"/>
    <w:rsid w:val="00BE741D"/>
    <w:rsid w:val="00BE76A1"/>
    <w:rsid w:val="00BE7853"/>
    <w:rsid w:val="00BE7D58"/>
    <w:rsid w:val="00BF0EFF"/>
    <w:rsid w:val="00BF13F6"/>
    <w:rsid w:val="00BF2DBF"/>
    <w:rsid w:val="00BF3560"/>
    <w:rsid w:val="00BF4AEB"/>
    <w:rsid w:val="00BF62CE"/>
    <w:rsid w:val="00BF6EF1"/>
    <w:rsid w:val="00BF75FC"/>
    <w:rsid w:val="00C00478"/>
    <w:rsid w:val="00C018B2"/>
    <w:rsid w:val="00C02270"/>
    <w:rsid w:val="00C02B8B"/>
    <w:rsid w:val="00C03493"/>
    <w:rsid w:val="00C034D9"/>
    <w:rsid w:val="00C03565"/>
    <w:rsid w:val="00C0579A"/>
    <w:rsid w:val="00C067AE"/>
    <w:rsid w:val="00C073C1"/>
    <w:rsid w:val="00C1059F"/>
    <w:rsid w:val="00C1062D"/>
    <w:rsid w:val="00C12D77"/>
    <w:rsid w:val="00C1306E"/>
    <w:rsid w:val="00C1316D"/>
    <w:rsid w:val="00C15EF3"/>
    <w:rsid w:val="00C1600D"/>
    <w:rsid w:val="00C200B2"/>
    <w:rsid w:val="00C21FDA"/>
    <w:rsid w:val="00C231A6"/>
    <w:rsid w:val="00C236C8"/>
    <w:rsid w:val="00C23E98"/>
    <w:rsid w:val="00C24420"/>
    <w:rsid w:val="00C251EA"/>
    <w:rsid w:val="00C2715D"/>
    <w:rsid w:val="00C27DEF"/>
    <w:rsid w:val="00C30378"/>
    <w:rsid w:val="00C303AB"/>
    <w:rsid w:val="00C32EAE"/>
    <w:rsid w:val="00C33B36"/>
    <w:rsid w:val="00C340B4"/>
    <w:rsid w:val="00C357F1"/>
    <w:rsid w:val="00C35E61"/>
    <w:rsid w:val="00C3686B"/>
    <w:rsid w:val="00C36C50"/>
    <w:rsid w:val="00C40489"/>
    <w:rsid w:val="00C40A36"/>
    <w:rsid w:val="00C40DAE"/>
    <w:rsid w:val="00C41AE2"/>
    <w:rsid w:val="00C424A6"/>
    <w:rsid w:val="00C42D82"/>
    <w:rsid w:val="00C42FC1"/>
    <w:rsid w:val="00C43A5D"/>
    <w:rsid w:val="00C4435E"/>
    <w:rsid w:val="00C449A2"/>
    <w:rsid w:val="00C44B26"/>
    <w:rsid w:val="00C45883"/>
    <w:rsid w:val="00C470A6"/>
    <w:rsid w:val="00C500BE"/>
    <w:rsid w:val="00C504A2"/>
    <w:rsid w:val="00C50F05"/>
    <w:rsid w:val="00C51185"/>
    <w:rsid w:val="00C51CFF"/>
    <w:rsid w:val="00C5271B"/>
    <w:rsid w:val="00C52CE4"/>
    <w:rsid w:val="00C53015"/>
    <w:rsid w:val="00C534BC"/>
    <w:rsid w:val="00C5483C"/>
    <w:rsid w:val="00C54A4C"/>
    <w:rsid w:val="00C555E1"/>
    <w:rsid w:val="00C55A12"/>
    <w:rsid w:val="00C55D8F"/>
    <w:rsid w:val="00C56ADE"/>
    <w:rsid w:val="00C57269"/>
    <w:rsid w:val="00C5733F"/>
    <w:rsid w:val="00C57634"/>
    <w:rsid w:val="00C5783A"/>
    <w:rsid w:val="00C61129"/>
    <w:rsid w:val="00C6115F"/>
    <w:rsid w:val="00C6344F"/>
    <w:rsid w:val="00C64576"/>
    <w:rsid w:val="00C653DE"/>
    <w:rsid w:val="00C6773A"/>
    <w:rsid w:val="00C67C14"/>
    <w:rsid w:val="00C70516"/>
    <w:rsid w:val="00C70DFB"/>
    <w:rsid w:val="00C7484F"/>
    <w:rsid w:val="00C75824"/>
    <w:rsid w:val="00C80717"/>
    <w:rsid w:val="00C807F9"/>
    <w:rsid w:val="00C81A98"/>
    <w:rsid w:val="00C8398F"/>
    <w:rsid w:val="00C83B88"/>
    <w:rsid w:val="00C83E48"/>
    <w:rsid w:val="00C85F93"/>
    <w:rsid w:val="00C87750"/>
    <w:rsid w:val="00C8784B"/>
    <w:rsid w:val="00C878E0"/>
    <w:rsid w:val="00C90523"/>
    <w:rsid w:val="00C91920"/>
    <w:rsid w:val="00C9199D"/>
    <w:rsid w:val="00C91F54"/>
    <w:rsid w:val="00C96850"/>
    <w:rsid w:val="00CA004A"/>
    <w:rsid w:val="00CA0D52"/>
    <w:rsid w:val="00CA1BB3"/>
    <w:rsid w:val="00CA2871"/>
    <w:rsid w:val="00CA29AE"/>
    <w:rsid w:val="00CA2B76"/>
    <w:rsid w:val="00CA2BA2"/>
    <w:rsid w:val="00CA395C"/>
    <w:rsid w:val="00CA3BED"/>
    <w:rsid w:val="00CA3E92"/>
    <w:rsid w:val="00CA47B4"/>
    <w:rsid w:val="00CA501C"/>
    <w:rsid w:val="00CA5079"/>
    <w:rsid w:val="00CA5D14"/>
    <w:rsid w:val="00CA62FA"/>
    <w:rsid w:val="00CA70F0"/>
    <w:rsid w:val="00CB0761"/>
    <w:rsid w:val="00CB0A63"/>
    <w:rsid w:val="00CB13A5"/>
    <w:rsid w:val="00CB169E"/>
    <w:rsid w:val="00CB3C6F"/>
    <w:rsid w:val="00CB44BB"/>
    <w:rsid w:val="00CB46F1"/>
    <w:rsid w:val="00CB5994"/>
    <w:rsid w:val="00CB6CB4"/>
    <w:rsid w:val="00CB7C85"/>
    <w:rsid w:val="00CC1770"/>
    <w:rsid w:val="00CC2238"/>
    <w:rsid w:val="00CC2CFE"/>
    <w:rsid w:val="00CC4CC9"/>
    <w:rsid w:val="00CC597A"/>
    <w:rsid w:val="00CC791E"/>
    <w:rsid w:val="00CC7A16"/>
    <w:rsid w:val="00CD0BE8"/>
    <w:rsid w:val="00CD0F55"/>
    <w:rsid w:val="00CD1627"/>
    <w:rsid w:val="00CD16C8"/>
    <w:rsid w:val="00CD5086"/>
    <w:rsid w:val="00CD5CB0"/>
    <w:rsid w:val="00CD608D"/>
    <w:rsid w:val="00CD7265"/>
    <w:rsid w:val="00CE03C5"/>
    <w:rsid w:val="00CE0B0F"/>
    <w:rsid w:val="00CE0DB1"/>
    <w:rsid w:val="00CE11D0"/>
    <w:rsid w:val="00CE2AA8"/>
    <w:rsid w:val="00CE2F0D"/>
    <w:rsid w:val="00CE2F89"/>
    <w:rsid w:val="00CE3975"/>
    <w:rsid w:val="00CE3C76"/>
    <w:rsid w:val="00CE3F70"/>
    <w:rsid w:val="00CE4674"/>
    <w:rsid w:val="00CE5EFC"/>
    <w:rsid w:val="00CE6612"/>
    <w:rsid w:val="00CE7D5D"/>
    <w:rsid w:val="00CF2411"/>
    <w:rsid w:val="00CF3A4A"/>
    <w:rsid w:val="00CF4E3B"/>
    <w:rsid w:val="00CF52BF"/>
    <w:rsid w:val="00CF7453"/>
    <w:rsid w:val="00D01207"/>
    <w:rsid w:val="00D029DD"/>
    <w:rsid w:val="00D0410B"/>
    <w:rsid w:val="00D04819"/>
    <w:rsid w:val="00D04B24"/>
    <w:rsid w:val="00D05617"/>
    <w:rsid w:val="00D062DA"/>
    <w:rsid w:val="00D06D07"/>
    <w:rsid w:val="00D1002B"/>
    <w:rsid w:val="00D11F2F"/>
    <w:rsid w:val="00D13182"/>
    <w:rsid w:val="00D132C2"/>
    <w:rsid w:val="00D14AB9"/>
    <w:rsid w:val="00D16DE3"/>
    <w:rsid w:val="00D23B3B"/>
    <w:rsid w:val="00D2512D"/>
    <w:rsid w:val="00D2529C"/>
    <w:rsid w:val="00D2783B"/>
    <w:rsid w:val="00D27B31"/>
    <w:rsid w:val="00D27F47"/>
    <w:rsid w:val="00D313A2"/>
    <w:rsid w:val="00D31652"/>
    <w:rsid w:val="00D31A11"/>
    <w:rsid w:val="00D32134"/>
    <w:rsid w:val="00D32375"/>
    <w:rsid w:val="00D32677"/>
    <w:rsid w:val="00D346C9"/>
    <w:rsid w:val="00D34D67"/>
    <w:rsid w:val="00D35732"/>
    <w:rsid w:val="00D37575"/>
    <w:rsid w:val="00D37916"/>
    <w:rsid w:val="00D433AB"/>
    <w:rsid w:val="00D4578D"/>
    <w:rsid w:val="00D45B3E"/>
    <w:rsid w:val="00D4740F"/>
    <w:rsid w:val="00D51B8A"/>
    <w:rsid w:val="00D53512"/>
    <w:rsid w:val="00D54BC6"/>
    <w:rsid w:val="00D55043"/>
    <w:rsid w:val="00D55654"/>
    <w:rsid w:val="00D556E0"/>
    <w:rsid w:val="00D55ECA"/>
    <w:rsid w:val="00D57BC9"/>
    <w:rsid w:val="00D60171"/>
    <w:rsid w:val="00D60253"/>
    <w:rsid w:val="00D61194"/>
    <w:rsid w:val="00D611FC"/>
    <w:rsid w:val="00D632BD"/>
    <w:rsid w:val="00D632C4"/>
    <w:rsid w:val="00D63E2D"/>
    <w:rsid w:val="00D64642"/>
    <w:rsid w:val="00D65390"/>
    <w:rsid w:val="00D65BAE"/>
    <w:rsid w:val="00D6698D"/>
    <w:rsid w:val="00D6766B"/>
    <w:rsid w:val="00D71234"/>
    <w:rsid w:val="00D71FA1"/>
    <w:rsid w:val="00D7295F"/>
    <w:rsid w:val="00D72A92"/>
    <w:rsid w:val="00D73813"/>
    <w:rsid w:val="00D73FC2"/>
    <w:rsid w:val="00D7610F"/>
    <w:rsid w:val="00D81571"/>
    <w:rsid w:val="00D81744"/>
    <w:rsid w:val="00D828B3"/>
    <w:rsid w:val="00D8314C"/>
    <w:rsid w:val="00D85B37"/>
    <w:rsid w:val="00D862F5"/>
    <w:rsid w:val="00D867BA"/>
    <w:rsid w:val="00D87D43"/>
    <w:rsid w:val="00D906E6"/>
    <w:rsid w:val="00D92220"/>
    <w:rsid w:val="00D932A1"/>
    <w:rsid w:val="00D932DF"/>
    <w:rsid w:val="00D9368F"/>
    <w:rsid w:val="00D93C52"/>
    <w:rsid w:val="00D9454E"/>
    <w:rsid w:val="00D954F2"/>
    <w:rsid w:val="00D967FF"/>
    <w:rsid w:val="00D976E4"/>
    <w:rsid w:val="00D97AF1"/>
    <w:rsid w:val="00DA1412"/>
    <w:rsid w:val="00DA1873"/>
    <w:rsid w:val="00DA2C5F"/>
    <w:rsid w:val="00DA35AC"/>
    <w:rsid w:val="00DA43F8"/>
    <w:rsid w:val="00DA483B"/>
    <w:rsid w:val="00DA4887"/>
    <w:rsid w:val="00DA4920"/>
    <w:rsid w:val="00DA4C7E"/>
    <w:rsid w:val="00DA69CF"/>
    <w:rsid w:val="00DA768E"/>
    <w:rsid w:val="00DB1BF5"/>
    <w:rsid w:val="00DB21D6"/>
    <w:rsid w:val="00DB257B"/>
    <w:rsid w:val="00DB3BE9"/>
    <w:rsid w:val="00DB3C83"/>
    <w:rsid w:val="00DB6CE3"/>
    <w:rsid w:val="00DC1910"/>
    <w:rsid w:val="00DC2E0F"/>
    <w:rsid w:val="00DC4008"/>
    <w:rsid w:val="00DC450D"/>
    <w:rsid w:val="00DC5C05"/>
    <w:rsid w:val="00DC65F8"/>
    <w:rsid w:val="00DC7E89"/>
    <w:rsid w:val="00DD049C"/>
    <w:rsid w:val="00DD0E05"/>
    <w:rsid w:val="00DD0F46"/>
    <w:rsid w:val="00DD14E2"/>
    <w:rsid w:val="00DD2C63"/>
    <w:rsid w:val="00DD3240"/>
    <w:rsid w:val="00DD4645"/>
    <w:rsid w:val="00DD5548"/>
    <w:rsid w:val="00DD6E44"/>
    <w:rsid w:val="00DD7171"/>
    <w:rsid w:val="00DE016A"/>
    <w:rsid w:val="00DE12A3"/>
    <w:rsid w:val="00DE1849"/>
    <w:rsid w:val="00DE2991"/>
    <w:rsid w:val="00DE3324"/>
    <w:rsid w:val="00DE3ECB"/>
    <w:rsid w:val="00DE4BF7"/>
    <w:rsid w:val="00DE51FF"/>
    <w:rsid w:val="00DE6053"/>
    <w:rsid w:val="00DE672D"/>
    <w:rsid w:val="00DF0512"/>
    <w:rsid w:val="00DF2849"/>
    <w:rsid w:val="00DF2AE3"/>
    <w:rsid w:val="00DF5460"/>
    <w:rsid w:val="00DF5586"/>
    <w:rsid w:val="00DF65D3"/>
    <w:rsid w:val="00DF6C84"/>
    <w:rsid w:val="00E00041"/>
    <w:rsid w:val="00E009E9"/>
    <w:rsid w:val="00E0253A"/>
    <w:rsid w:val="00E02902"/>
    <w:rsid w:val="00E04995"/>
    <w:rsid w:val="00E04EC7"/>
    <w:rsid w:val="00E06C63"/>
    <w:rsid w:val="00E070BC"/>
    <w:rsid w:val="00E10C7B"/>
    <w:rsid w:val="00E13868"/>
    <w:rsid w:val="00E13BA0"/>
    <w:rsid w:val="00E155D6"/>
    <w:rsid w:val="00E158CB"/>
    <w:rsid w:val="00E16483"/>
    <w:rsid w:val="00E16E7D"/>
    <w:rsid w:val="00E1799A"/>
    <w:rsid w:val="00E20AAA"/>
    <w:rsid w:val="00E21FD7"/>
    <w:rsid w:val="00E22911"/>
    <w:rsid w:val="00E22B6C"/>
    <w:rsid w:val="00E23A05"/>
    <w:rsid w:val="00E25826"/>
    <w:rsid w:val="00E25FA4"/>
    <w:rsid w:val="00E260D3"/>
    <w:rsid w:val="00E26252"/>
    <w:rsid w:val="00E26436"/>
    <w:rsid w:val="00E26972"/>
    <w:rsid w:val="00E27445"/>
    <w:rsid w:val="00E277F0"/>
    <w:rsid w:val="00E30148"/>
    <w:rsid w:val="00E326B4"/>
    <w:rsid w:val="00E33742"/>
    <w:rsid w:val="00E33C01"/>
    <w:rsid w:val="00E36460"/>
    <w:rsid w:val="00E37E17"/>
    <w:rsid w:val="00E44C4A"/>
    <w:rsid w:val="00E44E91"/>
    <w:rsid w:val="00E46589"/>
    <w:rsid w:val="00E50060"/>
    <w:rsid w:val="00E511D2"/>
    <w:rsid w:val="00E5147F"/>
    <w:rsid w:val="00E5225F"/>
    <w:rsid w:val="00E52598"/>
    <w:rsid w:val="00E52B7A"/>
    <w:rsid w:val="00E53156"/>
    <w:rsid w:val="00E544B6"/>
    <w:rsid w:val="00E56102"/>
    <w:rsid w:val="00E57080"/>
    <w:rsid w:val="00E57488"/>
    <w:rsid w:val="00E579D0"/>
    <w:rsid w:val="00E57E3F"/>
    <w:rsid w:val="00E611E4"/>
    <w:rsid w:val="00E617DA"/>
    <w:rsid w:val="00E61AB7"/>
    <w:rsid w:val="00E62386"/>
    <w:rsid w:val="00E62DF0"/>
    <w:rsid w:val="00E648AC"/>
    <w:rsid w:val="00E64E7B"/>
    <w:rsid w:val="00E651C9"/>
    <w:rsid w:val="00E66A9B"/>
    <w:rsid w:val="00E66DB8"/>
    <w:rsid w:val="00E67D42"/>
    <w:rsid w:val="00E70F62"/>
    <w:rsid w:val="00E73560"/>
    <w:rsid w:val="00E74383"/>
    <w:rsid w:val="00E7455D"/>
    <w:rsid w:val="00E745F7"/>
    <w:rsid w:val="00E75169"/>
    <w:rsid w:val="00E757F1"/>
    <w:rsid w:val="00E7726D"/>
    <w:rsid w:val="00E81F2E"/>
    <w:rsid w:val="00E84180"/>
    <w:rsid w:val="00E85C44"/>
    <w:rsid w:val="00E86A01"/>
    <w:rsid w:val="00E87E72"/>
    <w:rsid w:val="00E90166"/>
    <w:rsid w:val="00E9045C"/>
    <w:rsid w:val="00E9079B"/>
    <w:rsid w:val="00E90E67"/>
    <w:rsid w:val="00E93D64"/>
    <w:rsid w:val="00E95964"/>
    <w:rsid w:val="00E959CC"/>
    <w:rsid w:val="00E95EAB"/>
    <w:rsid w:val="00E9671B"/>
    <w:rsid w:val="00E96E17"/>
    <w:rsid w:val="00E97B1C"/>
    <w:rsid w:val="00EA00BF"/>
    <w:rsid w:val="00EA239D"/>
    <w:rsid w:val="00EA2B81"/>
    <w:rsid w:val="00EA354D"/>
    <w:rsid w:val="00EA3692"/>
    <w:rsid w:val="00EA3EB1"/>
    <w:rsid w:val="00EA5AD8"/>
    <w:rsid w:val="00EB0B35"/>
    <w:rsid w:val="00EB2A4B"/>
    <w:rsid w:val="00EB3031"/>
    <w:rsid w:val="00EB3842"/>
    <w:rsid w:val="00EB4498"/>
    <w:rsid w:val="00EB6B6C"/>
    <w:rsid w:val="00EB7328"/>
    <w:rsid w:val="00EC02E2"/>
    <w:rsid w:val="00EC0CFD"/>
    <w:rsid w:val="00EC1A84"/>
    <w:rsid w:val="00EC2534"/>
    <w:rsid w:val="00EC2D37"/>
    <w:rsid w:val="00EC3755"/>
    <w:rsid w:val="00EC4C0A"/>
    <w:rsid w:val="00EC4DFC"/>
    <w:rsid w:val="00EC57CA"/>
    <w:rsid w:val="00EC5929"/>
    <w:rsid w:val="00EC69FA"/>
    <w:rsid w:val="00EC6F28"/>
    <w:rsid w:val="00EC7428"/>
    <w:rsid w:val="00ED04EB"/>
    <w:rsid w:val="00ED04FA"/>
    <w:rsid w:val="00ED1A47"/>
    <w:rsid w:val="00ED20FC"/>
    <w:rsid w:val="00ED34A7"/>
    <w:rsid w:val="00ED389A"/>
    <w:rsid w:val="00ED3DE3"/>
    <w:rsid w:val="00ED5856"/>
    <w:rsid w:val="00ED6083"/>
    <w:rsid w:val="00ED75C9"/>
    <w:rsid w:val="00ED79A2"/>
    <w:rsid w:val="00EE0052"/>
    <w:rsid w:val="00EE0659"/>
    <w:rsid w:val="00EE1BDA"/>
    <w:rsid w:val="00EE31FF"/>
    <w:rsid w:val="00EE3EEF"/>
    <w:rsid w:val="00EE5A9F"/>
    <w:rsid w:val="00EE5E3F"/>
    <w:rsid w:val="00EE6385"/>
    <w:rsid w:val="00EE6449"/>
    <w:rsid w:val="00EE7B49"/>
    <w:rsid w:val="00EF067A"/>
    <w:rsid w:val="00EF2633"/>
    <w:rsid w:val="00EF4320"/>
    <w:rsid w:val="00EF49C4"/>
    <w:rsid w:val="00EF51C6"/>
    <w:rsid w:val="00EF738A"/>
    <w:rsid w:val="00F01FA4"/>
    <w:rsid w:val="00F0276E"/>
    <w:rsid w:val="00F043B4"/>
    <w:rsid w:val="00F07967"/>
    <w:rsid w:val="00F07ABE"/>
    <w:rsid w:val="00F07C79"/>
    <w:rsid w:val="00F114D7"/>
    <w:rsid w:val="00F117CD"/>
    <w:rsid w:val="00F12228"/>
    <w:rsid w:val="00F136B6"/>
    <w:rsid w:val="00F148D4"/>
    <w:rsid w:val="00F14AA1"/>
    <w:rsid w:val="00F15B0E"/>
    <w:rsid w:val="00F16034"/>
    <w:rsid w:val="00F16B4A"/>
    <w:rsid w:val="00F17105"/>
    <w:rsid w:val="00F1737A"/>
    <w:rsid w:val="00F20883"/>
    <w:rsid w:val="00F2109C"/>
    <w:rsid w:val="00F216FF"/>
    <w:rsid w:val="00F24C6B"/>
    <w:rsid w:val="00F24CE5"/>
    <w:rsid w:val="00F250FF"/>
    <w:rsid w:val="00F2679D"/>
    <w:rsid w:val="00F27E73"/>
    <w:rsid w:val="00F27F17"/>
    <w:rsid w:val="00F31A4C"/>
    <w:rsid w:val="00F32124"/>
    <w:rsid w:val="00F33200"/>
    <w:rsid w:val="00F339DA"/>
    <w:rsid w:val="00F33EE6"/>
    <w:rsid w:val="00F34D26"/>
    <w:rsid w:val="00F3531E"/>
    <w:rsid w:val="00F357C3"/>
    <w:rsid w:val="00F36598"/>
    <w:rsid w:val="00F368A4"/>
    <w:rsid w:val="00F4029A"/>
    <w:rsid w:val="00F4039B"/>
    <w:rsid w:val="00F40ED0"/>
    <w:rsid w:val="00F4168A"/>
    <w:rsid w:val="00F42280"/>
    <w:rsid w:val="00F430A7"/>
    <w:rsid w:val="00F43C3C"/>
    <w:rsid w:val="00F46972"/>
    <w:rsid w:val="00F469D9"/>
    <w:rsid w:val="00F47E59"/>
    <w:rsid w:val="00F50352"/>
    <w:rsid w:val="00F51889"/>
    <w:rsid w:val="00F5216E"/>
    <w:rsid w:val="00F52517"/>
    <w:rsid w:val="00F5351E"/>
    <w:rsid w:val="00F53638"/>
    <w:rsid w:val="00F53A31"/>
    <w:rsid w:val="00F54068"/>
    <w:rsid w:val="00F547F5"/>
    <w:rsid w:val="00F54E7B"/>
    <w:rsid w:val="00F55FF3"/>
    <w:rsid w:val="00F56418"/>
    <w:rsid w:val="00F56FC1"/>
    <w:rsid w:val="00F57294"/>
    <w:rsid w:val="00F603ED"/>
    <w:rsid w:val="00F604D9"/>
    <w:rsid w:val="00F60A15"/>
    <w:rsid w:val="00F61B9D"/>
    <w:rsid w:val="00F62969"/>
    <w:rsid w:val="00F63397"/>
    <w:rsid w:val="00F63931"/>
    <w:rsid w:val="00F657B8"/>
    <w:rsid w:val="00F66653"/>
    <w:rsid w:val="00F67F49"/>
    <w:rsid w:val="00F707F3"/>
    <w:rsid w:val="00F70EAB"/>
    <w:rsid w:val="00F71CF1"/>
    <w:rsid w:val="00F71E00"/>
    <w:rsid w:val="00F72150"/>
    <w:rsid w:val="00F72A5E"/>
    <w:rsid w:val="00F72CDF"/>
    <w:rsid w:val="00F734DF"/>
    <w:rsid w:val="00F739AD"/>
    <w:rsid w:val="00F73CE8"/>
    <w:rsid w:val="00F768A9"/>
    <w:rsid w:val="00F7735C"/>
    <w:rsid w:val="00F80EE9"/>
    <w:rsid w:val="00F80FEB"/>
    <w:rsid w:val="00F822E2"/>
    <w:rsid w:val="00F82C3D"/>
    <w:rsid w:val="00F840C5"/>
    <w:rsid w:val="00F8543D"/>
    <w:rsid w:val="00F8572B"/>
    <w:rsid w:val="00F86AD5"/>
    <w:rsid w:val="00F92AF4"/>
    <w:rsid w:val="00F93B48"/>
    <w:rsid w:val="00F93F54"/>
    <w:rsid w:val="00F94A20"/>
    <w:rsid w:val="00F95309"/>
    <w:rsid w:val="00F957B5"/>
    <w:rsid w:val="00F95D3B"/>
    <w:rsid w:val="00F97733"/>
    <w:rsid w:val="00FA1BC1"/>
    <w:rsid w:val="00FA3684"/>
    <w:rsid w:val="00FA4339"/>
    <w:rsid w:val="00FA452E"/>
    <w:rsid w:val="00FA4757"/>
    <w:rsid w:val="00FA6C58"/>
    <w:rsid w:val="00FA6C98"/>
    <w:rsid w:val="00FA7375"/>
    <w:rsid w:val="00FA7B9D"/>
    <w:rsid w:val="00FB0C66"/>
    <w:rsid w:val="00FB1989"/>
    <w:rsid w:val="00FB38EF"/>
    <w:rsid w:val="00FB555B"/>
    <w:rsid w:val="00FC0108"/>
    <w:rsid w:val="00FC05BF"/>
    <w:rsid w:val="00FC1136"/>
    <w:rsid w:val="00FC3417"/>
    <w:rsid w:val="00FC35CF"/>
    <w:rsid w:val="00FC421A"/>
    <w:rsid w:val="00FC4943"/>
    <w:rsid w:val="00FC4AD6"/>
    <w:rsid w:val="00FC4C7D"/>
    <w:rsid w:val="00FC52BE"/>
    <w:rsid w:val="00FC627D"/>
    <w:rsid w:val="00FC630E"/>
    <w:rsid w:val="00FC7219"/>
    <w:rsid w:val="00FC7393"/>
    <w:rsid w:val="00FC77C9"/>
    <w:rsid w:val="00FD0371"/>
    <w:rsid w:val="00FD03F1"/>
    <w:rsid w:val="00FD1507"/>
    <w:rsid w:val="00FD325F"/>
    <w:rsid w:val="00FD45E9"/>
    <w:rsid w:val="00FD4F4E"/>
    <w:rsid w:val="00FD5D9F"/>
    <w:rsid w:val="00FD604F"/>
    <w:rsid w:val="00FD65BB"/>
    <w:rsid w:val="00FD6EC8"/>
    <w:rsid w:val="00FD70A8"/>
    <w:rsid w:val="00FD7100"/>
    <w:rsid w:val="00FD73E7"/>
    <w:rsid w:val="00FE147A"/>
    <w:rsid w:val="00FE253B"/>
    <w:rsid w:val="00FE28BC"/>
    <w:rsid w:val="00FE30B2"/>
    <w:rsid w:val="00FE452D"/>
    <w:rsid w:val="00FE5033"/>
    <w:rsid w:val="00FE557B"/>
    <w:rsid w:val="00FE5CF5"/>
    <w:rsid w:val="00FF0E05"/>
    <w:rsid w:val="00FF0F7F"/>
    <w:rsid w:val="00FF1060"/>
    <w:rsid w:val="00FF18D4"/>
    <w:rsid w:val="00FF221D"/>
    <w:rsid w:val="00FF230C"/>
    <w:rsid w:val="00FF2C83"/>
    <w:rsid w:val="00FF2F27"/>
    <w:rsid w:val="00FF34DF"/>
    <w:rsid w:val="00FF3780"/>
    <w:rsid w:val="00FF42CC"/>
    <w:rsid w:val="00FF44F8"/>
    <w:rsid w:val="00FF48A4"/>
    <w:rsid w:val="00FF5117"/>
    <w:rsid w:val="00FF526F"/>
    <w:rsid w:val="00FF5E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D9"/>
    <w:pPr>
      <w:spacing w:after="0" w:line="240" w:lineRule="auto"/>
    </w:pPr>
    <w:rPr>
      <w:rFonts w:ascii="Times New Roman" w:eastAsia="Times New Roman" w:hAnsi="Times New Roman" w:cs="Times New Roman"/>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604D9"/>
    <w:pPr>
      <w:tabs>
        <w:tab w:val="center" w:pos="4536"/>
        <w:tab w:val="right" w:pos="9072"/>
      </w:tabs>
    </w:pPr>
  </w:style>
  <w:style w:type="character" w:customStyle="1" w:styleId="PieddepageCar">
    <w:name w:val="Pied de page Car"/>
    <w:basedOn w:val="Policepardfaut"/>
    <w:link w:val="Pieddepage"/>
    <w:rsid w:val="00F604D9"/>
    <w:rPr>
      <w:rFonts w:ascii="Times New Roman" w:eastAsia="Times New Roman" w:hAnsi="Times New Roman" w:cs="Times New Roman"/>
      <w:bCs/>
      <w:sz w:val="24"/>
      <w:szCs w:val="24"/>
      <w:lang w:eastAsia="fr-FR"/>
    </w:rPr>
  </w:style>
  <w:style w:type="character" w:styleId="Numrodepage">
    <w:name w:val="page number"/>
    <w:basedOn w:val="Policepardfaut"/>
    <w:rsid w:val="00F604D9"/>
  </w:style>
  <w:style w:type="paragraph" w:styleId="Paragraphedeliste">
    <w:name w:val="List Paragraph"/>
    <w:basedOn w:val="Normal"/>
    <w:uiPriority w:val="34"/>
    <w:qFormat/>
    <w:rsid w:val="00F604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1013</Words>
  <Characters>5576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Relwendé</dc:creator>
  <cp:lastModifiedBy>MCA</cp:lastModifiedBy>
  <cp:revision>3</cp:revision>
  <cp:lastPrinted>2014-01-17T16:10:00Z</cp:lastPrinted>
  <dcterms:created xsi:type="dcterms:W3CDTF">2013-05-29T04:08:00Z</dcterms:created>
  <dcterms:modified xsi:type="dcterms:W3CDTF">2014-01-17T16:14:00Z</dcterms:modified>
</cp:coreProperties>
</file>